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D1" w:rsidRPr="00BD321F" w:rsidRDefault="00C620D1" w:rsidP="00BD321F">
      <w:pPr>
        <w:spacing w:after="0"/>
        <w:jc w:val="both"/>
        <w:rPr>
          <w:rFonts w:ascii="Arial" w:hAnsi="Arial" w:cs="Arial"/>
          <w:b/>
        </w:rPr>
      </w:pPr>
      <w:r w:rsidRPr="00BD321F">
        <w:rPr>
          <w:rFonts w:ascii="Arial" w:hAnsi="Arial" w:cs="Arial"/>
          <w:b/>
          <w:noProof/>
          <w:lang w:eastAsia="fr-CH"/>
        </w:rPr>
        <w:drawing>
          <wp:inline distT="0" distB="0" distL="0" distR="0" wp14:anchorId="06C3463B" wp14:editId="0C69EE20">
            <wp:extent cx="1485900" cy="1495425"/>
            <wp:effectExtent l="0" t="0" r="0" b="9525"/>
            <wp:docPr id="1" name="Image 1" descr="office_bibliovalai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bibliovalais_cmyk"/>
                    <pic:cNvPicPr>
                      <a:picLocks noChangeAspect="1" noChangeArrowheads="1"/>
                    </pic:cNvPicPr>
                  </pic:nvPicPr>
                  <pic:blipFill>
                    <a:blip r:embed="rId6" cstate="print">
                      <a:extLst>
                        <a:ext uri="{28A0092B-C50C-407E-A947-70E740481C1C}">
                          <a14:useLocalDpi xmlns:a14="http://schemas.microsoft.com/office/drawing/2010/main" val="0"/>
                        </a:ext>
                      </a:extLst>
                    </a:blip>
                    <a:srcRect l="13562" t="11324" b="11908"/>
                    <a:stretch>
                      <a:fillRect/>
                    </a:stretch>
                  </pic:blipFill>
                  <pic:spPr bwMode="auto">
                    <a:xfrm>
                      <a:off x="0" y="0"/>
                      <a:ext cx="1485900" cy="1495425"/>
                    </a:xfrm>
                    <a:prstGeom prst="rect">
                      <a:avLst/>
                    </a:prstGeom>
                    <a:noFill/>
                    <a:ln>
                      <a:noFill/>
                    </a:ln>
                  </pic:spPr>
                </pic:pic>
              </a:graphicData>
            </a:graphic>
          </wp:inline>
        </w:drawing>
      </w:r>
    </w:p>
    <w:p w:rsidR="00C620D1" w:rsidRPr="00BD321F" w:rsidRDefault="00C620D1" w:rsidP="00BD321F">
      <w:pPr>
        <w:spacing w:after="0"/>
        <w:jc w:val="both"/>
        <w:rPr>
          <w:rFonts w:ascii="Arial" w:hAnsi="Arial" w:cs="Arial"/>
          <w:b/>
          <w:highlight w:val="yellow"/>
        </w:rPr>
      </w:pPr>
    </w:p>
    <w:p w:rsidR="00C620D1" w:rsidRPr="00BD321F" w:rsidRDefault="00C620D1" w:rsidP="00BD321F">
      <w:pPr>
        <w:spacing w:after="0"/>
        <w:jc w:val="both"/>
        <w:rPr>
          <w:rFonts w:ascii="Arial" w:hAnsi="Arial" w:cs="Arial"/>
          <w:b/>
        </w:rPr>
      </w:pPr>
      <w:r w:rsidRPr="00BD321F">
        <w:rPr>
          <w:rFonts w:ascii="Arial" w:hAnsi="Arial" w:cs="Arial"/>
          <w:b/>
        </w:rPr>
        <w:t>1</w:t>
      </w:r>
      <w:r w:rsidRPr="00BD321F">
        <w:rPr>
          <w:rFonts w:ascii="Arial" w:hAnsi="Arial" w:cs="Arial"/>
          <w:b/>
          <w:vertAlign w:val="superscript"/>
        </w:rPr>
        <w:t>er</w:t>
      </w:r>
      <w:r w:rsidRPr="00BD321F">
        <w:rPr>
          <w:rFonts w:ascii="Arial" w:hAnsi="Arial" w:cs="Arial"/>
          <w:b/>
        </w:rPr>
        <w:t xml:space="preserve"> septembre 2015</w:t>
      </w:r>
    </w:p>
    <w:p w:rsidR="00C620D1" w:rsidRPr="00BD321F" w:rsidRDefault="00C620D1" w:rsidP="00BD321F">
      <w:pPr>
        <w:spacing w:after="0"/>
        <w:jc w:val="both"/>
        <w:rPr>
          <w:rFonts w:ascii="Arial" w:hAnsi="Arial" w:cs="Arial"/>
          <w:b/>
        </w:rPr>
      </w:pPr>
    </w:p>
    <w:p w:rsidR="00C620D1" w:rsidRPr="00BD321F" w:rsidRDefault="00C620D1" w:rsidP="00BD321F">
      <w:pPr>
        <w:spacing w:after="0"/>
        <w:jc w:val="both"/>
        <w:rPr>
          <w:rFonts w:ascii="Arial" w:hAnsi="Arial" w:cs="Arial"/>
          <w:b/>
        </w:rPr>
      </w:pPr>
      <w:r w:rsidRPr="00BD321F">
        <w:rPr>
          <w:rFonts w:ascii="Arial" w:hAnsi="Arial" w:cs="Arial"/>
          <w:b/>
        </w:rPr>
        <w:t>COMMUNIQUE DE PRESSE</w:t>
      </w:r>
    </w:p>
    <w:p w:rsidR="00C620D1" w:rsidRPr="00BD321F" w:rsidRDefault="00C620D1" w:rsidP="00BD321F">
      <w:pPr>
        <w:spacing w:after="0"/>
        <w:jc w:val="both"/>
        <w:rPr>
          <w:rFonts w:ascii="Arial" w:hAnsi="Arial" w:cs="Arial"/>
        </w:rPr>
      </w:pPr>
    </w:p>
    <w:p w:rsidR="00C620D1" w:rsidRPr="00BD321F" w:rsidRDefault="00AD175A" w:rsidP="00BD321F">
      <w:pPr>
        <w:spacing w:after="0"/>
        <w:jc w:val="both"/>
        <w:rPr>
          <w:rFonts w:ascii="Arial" w:hAnsi="Arial" w:cs="Arial"/>
          <w:b/>
        </w:rPr>
      </w:pPr>
      <w:r>
        <w:rPr>
          <w:rFonts w:ascii="Arial" w:hAnsi="Arial" w:cs="Arial"/>
          <w:b/>
        </w:rPr>
        <w:t>Réseau revisité</w:t>
      </w:r>
      <w:r w:rsidR="00C620D1" w:rsidRPr="00BD321F">
        <w:rPr>
          <w:rFonts w:ascii="Arial" w:hAnsi="Arial" w:cs="Arial"/>
          <w:b/>
        </w:rPr>
        <w:t> : les bibliothèques du Chablais jouent désormais dans la cour des grands !</w:t>
      </w:r>
    </w:p>
    <w:p w:rsidR="00C620D1" w:rsidRPr="00BD321F" w:rsidRDefault="00C620D1" w:rsidP="00BD321F">
      <w:pPr>
        <w:spacing w:after="0"/>
        <w:jc w:val="both"/>
        <w:rPr>
          <w:rFonts w:ascii="Arial" w:hAnsi="Arial" w:cs="Arial"/>
          <w:b/>
        </w:rPr>
      </w:pPr>
    </w:p>
    <w:p w:rsidR="00C620D1" w:rsidRPr="00BD321F" w:rsidRDefault="00C620D1" w:rsidP="00BD321F">
      <w:pPr>
        <w:spacing w:after="0"/>
        <w:jc w:val="both"/>
        <w:rPr>
          <w:rFonts w:ascii="Arial" w:hAnsi="Arial" w:cs="Arial"/>
          <w:b/>
        </w:rPr>
      </w:pPr>
      <w:r w:rsidRPr="00BD321F">
        <w:rPr>
          <w:rFonts w:ascii="Arial" w:hAnsi="Arial" w:cs="Arial"/>
          <w:b/>
        </w:rPr>
        <w:t>8 bibliothèques, de St-</w:t>
      </w:r>
      <w:proofErr w:type="spellStart"/>
      <w:r w:rsidRPr="00BD321F">
        <w:rPr>
          <w:rFonts w:ascii="Arial" w:hAnsi="Arial" w:cs="Arial"/>
          <w:b/>
        </w:rPr>
        <w:t>Gingolph</w:t>
      </w:r>
      <w:proofErr w:type="spellEnd"/>
      <w:r w:rsidRPr="00BD321F">
        <w:rPr>
          <w:rFonts w:ascii="Arial" w:hAnsi="Arial" w:cs="Arial"/>
          <w:b/>
        </w:rPr>
        <w:t xml:space="preserve"> à Monthey, ont décidé de renforcer la visibilité de leurs collections </w:t>
      </w:r>
      <w:r w:rsidR="0024052C" w:rsidRPr="00BD321F">
        <w:rPr>
          <w:rFonts w:ascii="Arial" w:hAnsi="Arial" w:cs="Arial"/>
          <w:b/>
        </w:rPr>
        <w:t xml:space="preserve">et d’en faciliter l’accès à leurs lecteurs </w:t>
      </w:r>
      <w:r w:rsidRPr="00BD321F">
        <w:rPr>
          <w:rFonts w:ascii="Arial" w:hAnsi="Arial" w:cs="Arial"/>
          <w:b/>
        </w:rPr>
        <w:t xml:space="preserve">en rejoignant le </w:t>
      </w:r>
      <w:proofErr w:type="spellStart"/>
      <w:r w:rsidRPr="00BD321F">
        <w:rPr>
          <w:rFonts w:ascii="Arial" w:hAnsi="Arial" w:cs="Arial"/>
          <w:b/>
        </w:rPr>
        <w:t>REseau</w:t>
      </w:r>
      <w:proofErr w:type="spellEnd"/>
      <w:r w:rsidRPr="00BD321F">
        <w:rPr>
          <w:rFonts w:ascii="Arial" w:hAnsi="Arial" w:cs="Arial"/>
          <w:b/>
        </w:rPr>
        <w:t xml:space="preserve"> </w:t>
      </w:r>
      <w:proofErr w:type="spellStart"/>
      <w:r w:rsidRPr="00BD321F">
        <w:rPr>
          <w:rFonts w:ascii="Arial" w:hAnsi="Arial" w:cs="Arial"/>
          <w:b/>
        </w:rPr>
        <w:t>ROmand</w:t>
      </w:r>
      <w:proofErr w:type="spellEnd"/>
      <w:r w:rsidRPr="00BD321F">
        <w:rPr>
          <w:rFonts w:ascii="Arial" w:hAnsi="Arial" w:cs="Arial"/>
          <w:b/>
        </w:rPr>
        <w:t xml:space="preserve"> des bibliothèques de Suisse occidentale (RERO) </w:t>
      </w:r>
      <w:r w:rsidR="0024052C" w:rsidRPr="00BD321F">
        <w:rPr>
          <w:rFonts w:ascii="Arial" w:hAnsi="Arial" w:cs="Arial"/>
          <w:b/>
        </w:rPr>
        <w:t>fort de</w:t>
      </w:r>
      <w:r w:rsidRPr="00BD321F">
        <w:rPr>
          <w:rFonts w:ascii="Arial" w:hAnsi="Arial" w:cs="Arial"/>
          <w:b/>
        </w:rPr>
        <w:t xml:space="preserve"> plus de 5 millions de réfé</w:t>
      </w:r>
      <w:r w:rsidR="0024052C" w:rsidRPr="00BD321F">
        <w:rPr>
          <w:rFonts w:ascii="Arial" w:hAnsi="Arial" w:cs="Arial"/>
          <w:b/>
        </w:rPr>
        <w:t>rences bibliographiques provenant de toute la Romandie.</w:t>
      </w:r>
    </w:p>
    <w:p w:rsidR="00C620D1" w:rsidRPr="00BD321F" w:rsidRDefault="00C620D1" w:rsidP="00BD321F">
      <w:pPr>
        <w:jc w:val="both"/>
        <w:rPr>
          <w:rFonts w:ascii="Arial" w:hAnsi="Arial" w:cs="Arial"/>
        </w:rPr>
      </w:pPr>
    </w:p>
    <w:p w:rsidR="00FC3587" w:rsidRPr="00FC3587" w:rsidRDefault="00C620D1" w:rsidP="00FC3587">
      <w:pPr>
        <w:pStyle w:val="NormalWeb"/>
        <w:spacing w:before="0" w:beforeAutospacing="0" w:after="0" w:afterAutospacing="0"/>
        <w:jc w:val="both"/>
        <w:rPr>
          <w:rStyle w:val="soustitrerero1"/>
          <w:color w:val="auto"/>
          <w:sz w:val="22"/>
          <w:szCs w:val="22"/>
        </w:rPr>
      </w:pPr>
      <w:r w:rsidRPr="00FC3587">
        <w:rPr>
          <w:rStyle w:val="soustitrerero1"/>
          <w:color w:val="auto"/>
          <w:sz w:val="22"/>
          <w:szCs w:val="22"/>
        </w:rPr>
        <w:t>Un catalogue collectif d'une grande richesse documentaire</w:t>
      </w:r>
      <w:r w:rsidR="00FC3587" w:rsidRPr="00FC3587">
        <w:rPr>
          <w:rStyle w:val="soustitrerero1"/>
          <w:color w:val="auto"/>
          <w:sz w:val="22"/>
          <w:szCs w:val="22"/>
        </w:rPr>
        <w:t xml:space="preserve">  </w:t>
      </w:r>
    </w:p>
    <w:p w:rsidR="00C620D1" w:rsidRPr="00BD321F" w:rsidRDefault="00C620D1" w:rsidP="00FC3587">
      <w:pPr>
        <w:pStyle w:val="NormalWeb"/>
        <w:spacing w:before="0" w:beforeAutospacing="0" w:after="0" w:afterAutospacing="0"/>
        <w:jc w:val="both"/>
        <w:rPr>
          <w:sz w:val="22"/>
          <w:szCs w:val="22"/>
        </w:rPr>
      </w:pPr>
      <w:r w:rsidRPr="00BD321F">
        <w:rPr>
          <w:sz w:val="22"/>
          <w:szCs w:val="22"/>
        </w:rPr>
        <w:t xml:space="preserve">Accessible en ligne depuis </w:t>
      </w:r>
      <w:r w:rsidR="00AD175A">
        <w:rPr>
          <w:sz w:val="22"/>
          <w:szCs w:val="22"/>
        </w:rPr>
        <w:t>l’adresse</w:t>
      </w:r>
      <w:r w:rsidRPr="00BD321F">
        <w:rPr>
          <w:sz w:val="22"/>
          <w:szCs w:val="22"/>
        </w:rPr>
        <w:t xml:space="preserve"> </w:t>
      </w:r>
      <w:hyperlink r:id="rId7" w:tgtFrame="_blank" w:history="1">
        <w:r w:rsidRPr="00BD321F">
          <w:rPr>
            <w:rStyle w:val="Lienhypertexte"/>
            <w:sz w:val="22"/>
            <w:szCs w:val="22"/>
          </w:rPr>
          <w:t>opac.rero.ch</w:t>
        </w:r>
      </w:hyperlink>
      <w:r w:rsidR="00AD175A">
        <w:rPr>
          <w:rStyle w:val="Lienhypertexte"/>
          <w:sz w:val="22"/>
          <w:szCs w:val="22"/>
        </w:rPr>
        <w:t xml:space="preserve"> </w:t>
      </w:r>
      <w:r w:rsidR="00AD175A" w:rsidRPr="00AD175A">
        <w:rPr>
          <w:rStyle w:val="Lienhypertexte"/>
          <w:color w:val="auto"/>
          <w:sz w:val="22"/>
          <w:szCs w:val="22"/>
          <w:u w:val="none"/>
        </w:rPr>
        <w:t xml:space="preserve">ou </w:t>
      </w:r>
      <w:r w:rsidR="00AD175A">
        <w:rPr>
          <w:rStyle w:val="Lienhypertexte"/>
          <w:sz w:val="22"/>
          <w:szCs w:val="22"/>
        </w:rPr>
        <w:t>bibliovalais.ch</w:t>
      </w:r>
      <w:r w:rsidRPr="00BD321F">
        <w:rPr>
          <w:sz w:val="22"/>
          <w:szCs w:val="22"/>
        </w:rPr>
        <w:t xml:space="preserve">, le catalogue collectif RERO donne accès à quelque </w:t>
      </w:r>
      <w:r w:rsidR="00FC3587">
        <w:rPr>
          <w:sz w:val="22"/>
          <w:szCs w:val="22"/>
        </w:rPr>
        <w:t xml:space="preserve">7 </w:t>
      </w:r>
      <w:r w:rsidRPr="00BD321F">
        <w:rPr>
          <w:sz w:val="22"/>
          <w:szCs w:val="22"/>
        </w:rPr>
        <w:t xml:space="preserve"> millions de références bibliographiques permettant de localiser plus de 1</w:t>
      </w:r>
      <w:r w:rsidR="00FC3587">
        <w:rPr>
          <w:sz w:val="22"/>
          <w:szCs w:val="22"/>
        </w:rPr>
        <w:t>4</w:t>
      </w:r>
      <w:r w:rsidRPr="00BD321F">
        <w:rPr>
          <w:sz w:val="22"/>
          <w:szCs w:val="22"/>
        </w:rPr>
        <w:t xml:space="preserve"> millions de documents dans un rayon géographique de 100 km. Ce catalogue permet également de localiser 222'400 périodiques dont 3'169 périodiques électroniques. </w:t>
      </w:r>
    </w:p>
    <w:p w:rsidR="00C620D1" w:rsidRPr="00BD321F" w:rsidRDefault="00C620D1" w:rsidP="00BD321F">
      <w:pPr>
        <w:spacing w:after="0"/>
        <w:jc w:val="both"/>
        <w:rPr>
          <w:rFonts w:ascii="Arial" w:hAnsi="Arial" w:cs="Arial"/>
          <w:b/>
        </w:rPr>
      </w:pPr>
    </w:p>
    <w:p w:rsidR="00C620D1" w:rsidRPr="00BD321F" w:rsidRDefault="0024052C" w:rsidP="00BD321F">
      <w:pPr>
        <w:spacing w:after="0"/>
        <w:jc w:val="both"/>
        <w:rPr>
          <w:rFonts w:ascii="Arial" w:hAnsi="Arial" w:cs="Arial"/>
          <w:b/>
        </w:rPr>
      </w:pPr>
      <w:r w:rsidRPr="00BD321F">
        <w:rPr>
          <w:rFonts w:ascii="Arial" w:hAnsi="Arial" w:cs="Arial"/>
          <w:b/>
        </w:rPr>
        <w:t>Le Chablais, à nouveau pionnier</w:t>
      </w:r>
    </w:p>
    <w:p w:rsidR="0024052C" w:rsidRPr="00BD321F" w:rsidRDefault="0024052C" w:rsidP="00BD321F">
      <w:pPr>
        <w:autoSpaceDE w:val="0"/>
        <w:autoSpaceDN w:val="0"/>
        <w:adjustRightInd w:val="0"/>
        <w:spacing w:after="0" w:line="240" w:lineRule="auto"/>
        <w:jc w:val="both"/>
        <w:rPr>
          <w:rFonts w:ascii="Arial" w:hAnsi="Arial" w:cs="Arial"/>
        </w:rPr>
      </w:pPr>
      <w:r w:rsidRPr="00BD321F">
        <w:rPr>
          <w:rFonts w:ascii="Arial" w:hAnsi="Arial" w:cs="Arial"/>
        </w:rPr>
        <w:t xml:space="preserve">En 1998, 2 bibliothèques se joignaient à celle de Monthey pour former le premier réseau régional (aujourd’hui </w:t>
      </w:r>
      <w:proofErr w:type="spellStart"/>
      <w:r w:rsidRPr="00BD321F">
        <w:rPr>
          <w:rFonts w:ascii="Arial" w:hAnsi="Arial" w:cs="Arial"/>
        </w:rPr>
        <w:t>BiblioValais</w:t>
      </w:r>
      <w:proofErr w:type="spellEnd"/>
      <w:r w:rsidRPr="00BD321F">
        <w:rPr>
          <w:rFonts w:ascii="Arial" w:hAnsi="Arial" w:cs="Arial"/>
        </w:rPr>
        <w:t xml:space="preserve"> région Chablais), facilitant ainsi leur informatisation en s’alliant les services de la Médiathèque de Monthey. Au fil des ans, les bibliothèques ne disposant pas de logiciel propre ont rejoint le réseau </w:t>
      </w:r>
      <w:proofErr w:type="spellStart"/>
      <w:r w:rsidRPr="00BD321F">
        <w:rPr>
          <w:rFonts w:ascii="Arial" w:hAnsi="Arial" w:cs="Arial"/>
        </w:rPr>
        <w:t>montheysan</w:t>
      </w:r>
      <w:proofErr w:type="spellEnd"/>
      <w:r w:rsidRPr="00BD321F">
        <w:rPr>
          <w:rFonts w:ascii="Arial" w:hAnsi="Arial" w:cs="Arial"/>
        </w:rPr>
        <w:t>, soit 8 bibliothèques (St-</w:t>
      </w:r>
      <w:proofErr w:type="spellStart"/>
      <w:r w:rsidRPr="00BD321F">
        <w:rPr>
          <w:rFonts w:ascii="Arial" w:hAnsi="Arial" w:cs="Arial"/>
        </w:rPr>
        <w:t>Gingolph</w:t>
      </w:r>
      <w:proofErr w:type="spellEnd"/>
      <w:r w:rsidRPr="00BD321F">
        <w:rPr>
          <w:rFonts w:ascii="Arial" w:hAnsi="Arial" w:cs="Arial"/>
        </w:rPr>
        <w:t xml:space="preserve">, Port-Valais, </w:t>
      </w:r>
      <w:proofErr w:type="spellStart"/>
      <w:r w:rsidRPr="00BD321F">
        <w:rPr>
          <w:rFonts w:ascii="Arial" w:hAnsi="Arial" w:cs="Arial"/>
        </w:rPr>
        <w:t>Vouvry</w:t>
      </w:r>
      <w:proofErr w:type="spellEnd"/>
      <w:r w:rsidRPr="00BD321F">
        <w:rPr>
          <w:rFonts w:ascii="Arial" w:hAnsi="Arial" w:cs="Arial"/>
        </w:rPr>
        <w:t xml:space="preserve">, </w:t>
      </w:r>
      <w:proofErr w:type="spellStart"/>
      <w:r w:rsidRPr="00BD321F">
        <w:rPr>
          <w:rFonts w:ascii="Arial" w:hAnsi="Arial" w:cs="Arial"/>
        </w:rPr>
        <w:t>Vionnaz</w:t>
      </w:r>
      <w:proofErr w:type="spellEnd"/>
      <w:r w:rsidRPr="00BD321F">
        <w:rPr>
          <w:rFonts w:ascii="Arial" w:hAnsi="Arial" w:cs="Arial"/>
        </w:rPr>
        <w:t xml:space="preserve">, </w:t>
      </w:r>
      <w:proofErr w:type="spellStart"/>
      <w:r w:rsidRPr="00BD321F">
        <w:rPr>
          <w:rFonts w:ascii="Arial" w:hAnsi="Arial" w:cs="Arial"/>
        </w:rPr>
        <w:t>Collombey-Muraz</w:t>
      </w:r>
      <w:proofErr w:type="spellEnd"/>
      <w:r w:rsidRPr="00BD321F">
        <w:rPr>
          <w:rFonts w:ascii="Arial" w:hAnsi="Arial" w:cs="Arial"/>
        </w:rPr>
        <w:t xml:space="preserve">, Monthey, </w:t>
      </w:r>
      <w:proofErr w:type="spellStart"/>
      <w:r w:rsidRPr="00BD321F">
        <w:rPr>
          <w:rFonts w:ascii="Arial" w:hAnsi="Arial" w:cs="Arial"/>
        </w:rPr>
        <w:t>Troistorrents</w:t>
      </w:r>
      <w:proofErr w:type="spellEnd"/>
      <w:r w:rsidRPr="00BD321F">
        <w:rPr>
          <w:rFonts w:ascii="Arial" w:hAnsi="Arial" w:cs="Arial"/>
        </w:rPr>
        <w:t xml:space="preserve"> et Val-</w:t>
      </w:r>
      <w:proofErr w:type="spellStart"/>
      <w:r w:rsidRPr="00BD321F">
        <w:rPr>
          <w:rFonts w:ascii="Arial" w:hAnsi="Arial" w:cs="Arial"/>
        </w:rPr>
        <w:t>d’Illiez</w:t>
      </w:r>
      <w:proofErr w:type="spellEnd"/>
      <w:r w:rsidRPr="00BD321F">
        <w:rPr>
          <w:rFonts w:ascii="Arial" w:hAnsi="Arial" w:cs="Arial"/>
        </w:rPr>
        <w:t>).</w:t>
      </w:r>
    </w:p>
    <w:p w:rsidR="0024052C" w:rsidRPr="00BD321F" w:rsidRDefault="0024052C" w:rsidP="00BD321F">
      <w:pPr>
        <w:autoSpaceDE w:val="0"/>
        <w:autoSpaceDN w:val="0"/>
        <w:adjustRightInd w:val="0"/>
        <w:spacing w:after="0" w:line="240" w:lineRule="auto"/>
        <w:jc w:val="both"/>
        <w:rPr>
          <w:rFonts w:ascii="Arial" w:hAnsi="Arial" w:cs="Arial"/>
        </w:rPr>
      </w:pPr>
    </w:p>
    <w:p w:rsidR="0024052C" w:rsidRPr="00BD321F" w:rsidRDefault="0024052C" w:rsidP="00BD321F">
      <w:pPr>
        <w:autoSpaceDE w:val="0"/>
        <w:autoSpaceDN w:val="0"/>
        <w:adjustRightInd w:val="0"/>
        <w:spacing w:after="0" w:line="240" w:lineRule="auto"/>
        <w:jc w:val="both"/>
        <w:rPr>
          <w:rFonts w:ascii="Arial" w:hAnsi="Arial" w:cs="Arial"/>
        </w:rPr>
      </w:pPr>
      <w:r w:rsidRPr="00BD321F">
        <w:rPr>
          <w:rFonts w:ascii="Arial" w:hAnsi="Arial" w:cs="Arial"/>
        </w:rPr>
        <w:t>Le logiciel utilisé nécessitant une importante mise à jour, ainsi que la volonté de la commune de Monthey de rejoindre le réseau valaisan (RERO Valais), ont été le déclencheur d’une réflexion quant à l’avenir du réseau.</w:t>
      </w:r>
    </w:p>
    <w:p w:rsidR="0024052C" w:rsidRPr="00BD321F" w:rsidRDefault="00212151" w:rsidP="00BD321F">
      <w:pPr>
        <w:autoSpaceDE w:val="0"/>
        <w:autoSpaceDN w:val="0"/>
        <w:adjustRightInd w:val="0"/>
        <w:spacing w:after="0" w:line="240" w:lineRule="auto"/>
        <w:jc w:val="both"/>
        <w:rPr>
          <w:rFonts w:ascii="Arial" w:hAnsi="Arial" w:cs="Arial"/>
        </w:rPr>
      </w:pPr>
      <w:r w:rsidRPr="00BD321F">
        <w:rPr>
          <w:rFonts w:ascii="Arial" w:hAnsi="Arial" w:cs="Arial"/>
        </w:rPr>
        <w:t>Les 7 communes liées par convention avec la commune de Monthey ont toute</w:t>
      </w:r>
      <w:r w:rsidR="00AD175A">
        <w:rPr>
          <w:rFonts w:ascii="Arial" w:hAnsi="Arial" w:cs="Arial"/>
        </w:rPr>
        <w:t>s</w:t>
      </w:r>
      <w:r w:rsidRPr="00BD321F">
        <w:rPr>
          <w:rFonts w:ascii="Arial" w:hAnsi="Arial" w:cs="Arial"/>
        </w:rPr>
        <w:t xml:space="preserve"> adhéré au projet, ne souhaitant pas s’engager seules dans une mise à jour du logiciel ou un changement de logiciel sans le soutien du partenaire </w:t>
      </w:r>
      <w:proofErr w:type="spellStart"/>
      <w:r w:rsidRPr="00BD321F">
        <w:rPr>
          <w:rFonts w:ascii="Arial" w:hAnsi="Arial" w:cs="Arial"/>
        </w:rPr>
        <w:t>montheysan</w:t>
      </w:r>
      <w:proofErr w:type="spellEnd"/>
      <w:r w:rsidRPr="00BD321F">
        <w:rPr>
          <w:rFonts w:ascii="Arial" w:hAnsi="Arial" w:cs="Arial"/>
        </w:rPr>
        <w:t>.</w:t>
      </w:r>
    </w:p>
    <w:p w:rsidR="00212151" w:rsidRPr="00BD321F" w:rsidRDefault="00212151" w:rsidP="00BD321F">
      <w:pPr>
        <w:autoSpaceDE w:val="0"/>
        <w:autoSpaceDN w:val="0"/>
        <w:adjustRightInd w:val="0"/>
        <w:spacing w:after="0" w:line="240" w:lineRule="auto"/>
        <w:jc w:val="both"/>
        <w:rPr>
          <w:rFonts w:ascii="Arial" w:hAnsi="Arial" w:cs="Arial"/>
        </w:rPr>
      </w:pPr>
      <w:r w:rsidRPr="00BD321F">
        <w:rPr>
          <w:rFonts w:ascii="Arial" w:hAnsi="Arial" w:cs="Arial"/>
        </w:rPr>
        <w:t>La proposition d’entrer dans RERO Valais s’est donc imposé</w:t>
      </w:r>
      <w:r w:rsidR="00AD175A">
        <w:rPr>
          <w:rFonts w:ascii="Arial" w:hAnsi="Arial" w:cs="Arial"/>
        </w:rPr>
        <w:t>e</w:t>
      </w:r>
      <w:r w:rsidRPr="00BD321F">
        <w:rPr>
          <w:rFonts w:ascii="Arial" w:hAnsi="Arial" w:cs="Arial"/>
        </w:rPr>
        <w:t>.</w:t>
      </w:r>
    </w:p>
    <w:p w:rsidR="00212151" w:rsidRPr="00BD321F" w:rsidRDefault="00212151" w:rsidP="00BD321F">
      <w:pPr>
        <w:autoSpaceDE w:val="0"/>
        <w:autoSpaceDN w:val="0"/>
        <w:adjustRightInd w:val="0"/>
        <w:spacing w:after="0" w:line="240" w:lineRule="auto"/>
        <w:jc w:val="both"/>
        <w:rPr>
          <w:rFonts w:ascii="Arial" w:hAnsi="Arial" w:cs="Arial"/>
        </w:rPr>
      </w:pPr>
    </w:p>
    <w:p w:rsidR="00212151" w:rsidRPr="00BD321F" w:rsidRDefault="00212151" w:rsidP="00BD321F">
      <w:pPr>
        <w:autoSpaceDE w:val="0"/>
        <w:autoSpaceDN w:val="0"/>
        <w:adjustRightInd w:val="0"/>
        <w:spacing w:after="0" w:line="240" w:lineRule="auto"/>
        <w:jc w:val="both"/>
        <w:rPr>
          <w:rFonts w:ascii="Arial" w:hAnsi="Arial" w:cs="Arial"/>
          <w:b/>
        </w:rPr>
      </w:pPr>
      <w:r w:rsidRPr="00BD321F">
        <w:rPr>
          <w:rFonts w:ascii="Arial" w:hAnsi="Arial" w:cs="Arial"/>
          <w:b/>
        </w:rPr>
        <w:t>S’</w:t>
      </w:r>
      <w:r w:rsidR="003F62C8" w:rsidRPr="00BD321F">
        <w:rPr>
          <w:rFonts w:ascii="Arial" w:hAnsi="Arial" w:cs="Arial"/>
          <w:b/>
        </w:rPr>
        <w:t xml:space="preserve">adapter, </w:t>
      </w:r>
      <w:r w:rsidRPr="00BD321F">
        <w:rPr>
          <w:rFonts w:ascii="Arial" w:hAnsi="Arial" w:cs="Arial"/>
          <w:b/>
        </w:rPr>
        <w:t xml:space="preserve">moderniser </w:t>
      </w:r>
      <w:r w:rsidR="003F62C8" w:rsidRPr="00BD321F">
        <w:rPr>
          <w:rFonts w:ascii="Arial" w:hAnsi="Arial" w:cs="Arial"/>
          <w:b/>
        </w:rPr>
        <w:t xml:space="preserve">et professionnaliser </w:t>
      </w:r>
      <w:r w:rsidRPr="00BD321F">
        <w:rPr>
          <w:rFonts w:ascii="Arial" w:hAnsi="Arial" w:cs="Arial"/>
          <w:b/>
        </w:rPr>
        <w:t>les services proposés</w:t>
      </w:r>
    </w:p>
    <w:p w:rsidR="00212151" w:rsidRPr="00BD321F" w:rsidRDefault="00212151" w:rsidP="00BD321F">
      <w:pPr>
        <w:autoSpaceDE w:val="0"/>
        <w:autoSpaceDN w:val="0"/>
        <w:adjustRightInd w:val="0"/>
        <w:spacing w:after="0" w:line="240" w:lineRule="auto"/>
        <w:jc w:val="both"/>
        <w:rPr>
          <w:rFonts w:ascii="Arial" w:hAnsi="Arial" w:cs="Arial"/>
        </w:rPr>
      </w:pPr>
      <w:r w:rsidRPr="00BD321F">
        <w:rPr>
          <w:rFonts w:ascii="Arial" w:hAnsi="Arial" w:cs="Arial"/>
        </w:rPr>
        <w:t>Changer de logiciel demande des adaptations, tout comme faire partie d’un grand réseau tel que RERO (plus de 22</w:t>
      </w:r>
      <w:r w:rsidR="00AD175A">
        <w:rPr>
          <w:rFonts w:ascii="Arial" w:hAnsi="Arial" w:cs="Arial"/>
        </w:rPr>
        <w:t>0 bibliothèques). Le catalogage sera facilité</w:t>
      </w:r>
      <w:r w:rsidRPr="00BD321F">
        <w:rPr>
          <w:rFonts w:ascii="Arial" w:hAnsi="Arial" w:cs="Arial"/>
        </w:rPr>
        <w:t xml:space="preserve"> puisque les bibliothèques </w:t>
      </w:r>
      <w:proofErr w:type="spellStart"/>
      <w:r w:rsidRPr="00BD321F">
        <w:rPr>
          <w:rFonts w:ascii="Arial" w:hAnsi="Arial" w:cs="Arial"/>
        </w:rPr>
        <w:t>chablaisiennes</w:t>
      </w:r>
      <w:proofErr w:type="spellEnd"/>
      <w:r w:rsidRPr="00BD321F">
        <w:rPr>
          <w:rFonts w:ascii="Arial" w:hAnsi="Arial" w:cs="Arial"/>
        </w:rPr>
        <w:t xml:space="preserve"> profiteront du travail de plus grandes bi</w:t>
      </w:r>
      <w:r w:rsidR="00AD175A">
        <w:rPr>
          <w:rFonts w:ascii="Arial" w:hAnsi="Arial" w:cs="Arial"/>
        </w:rPr>
        <w:t>bliothèques de lecture publique</w:t>
      </w:r>
      <w:r w:rsidRPr="00BD321F">
        <w:rPr>
          <w:rFonts w:ascii="Arial" w:hAnsi="Arial" w:cs="Arial"/>
        </w:rPr>
        <w:t>. Le temps de travail gagné ainsi permettra aux collaboratrices de consacrer plus de temps au renouvellement et à la connaissance de leurs collections, ainsi que de mettre en valeur ces dernières tout en étant davantage à l’écoute des besoins de leurs usagers.</w:t>
      </w:r>
    </w:p>
    <w:p w:rsidR="00212151" w:rsidRPr="00BD321F" w:rsidRDefault="00212151" w:rsidP="00BD321F">
      <w:pPr>
        <w:autoSpaceDE w:val="0"/>
        <w:autoSpaceDN w:val="0"/>
        <w:adjustRightInd w:val="0"/>
        <w:spacing w:after="0" w:line="240" w:lineRule="auto"/>
        <w:jc w:val="both"/>
        <w:rPr>
          <w:rFonts w:ascii="Arial" w:hAnsi="Arial" w:cs="Arial"/>
        </w:rPr>
      </w:pPr>
    </w:p>
    <w:p w:rsidR="003F62C8" w:rsidRPr="00BD321F" w:rsidRDefault="003F62C8" w:rsidP="00BD321F">
      <w:pPr>
        <w:autoSpaceDE w:val="0"/>
        <w:autoSpaceDN w:val="0"/>
        <w:adjustRightInd w:val="0"/>
        <w:spacing w:after="0" w:line="240" w:lineRule="auto"/>
        <w:jc w:val="both"/>
        <w:rPr>
          <w:rFonts w:ascii="Arial" w:hAnsi="Arial" w:cs="Arial"/>
        </w:rPr>
      </w:pPr>
      <w:r w:rsidRPr="00BD321F">
        <w:rPr>
          <w:rFonts w:ascii="Arial" w:hAnsi="Arial" w:cs="Arial"/>
        </w:rPr>
        <w:lastRenderedPageBreak/>
        <w:t>Libéré</w:t>
      </w:r>
      <w:r w:rsidR="005D06B8">
        <w:rPr>
          <w:rFonts w:ascii="Arial" w:hAnsi="Arial" w:cs="Arial"/>
        </w:rPr>
        <w:t>es</w:t>
      </w:r>
      <w:r w:rsidRPr="00BD321F">
        <w:rPr>
          <w:rFonts w:ascii="Arial" w:hAnsi="Arial" w:cs="Arial"/>
        </w:rPr>
        <w:t xml:space="preserve"> de leur convention avec la commune de Monthey, les bibliothèques souhaitent revoir leur fonctionnement et l’axer vers davantage d’échanges, notamment sur le plan de la médiation culturelle et de la communication. Et ce sans oublier les bibliothèques faisant déjà partie de </w:t>
      </w:r>
      <w:proofErr w:type="spellStart"/>
      <w:r w:rsidRPr="00BD321F">
        <w:rPr>
          <w:rFonts w:ascii="Arial" w:hAnsi="Arial" w:cs="Arial"/>
        </w:rPr>
        <w:t>BiblioValais</w:t>
      </w:r>
      <w:proofErr w:type="spellEnd"/>
      <w:r w:rsidRPr="00BD321F">
        <w:rPr>
          <w:rFonts w:ascii="Arial" w:hAnsi="Arial" w:cs="Arial"/>
        </w:rPr>
        <w:t xml:space="preserve"> Région Chablais, mais ne disposant pas du même logiciel (</w:t>
      </w:r>
      <w:proofErr w:type="spellStart"/>
      <w:r w:rsidRPr="00BD321F">
        <w:rPr>
          <w:rFonts w:ascii="Arial" w:hAnsi="Arial" w:cs="Arial"/>
        </w:rPr>
        <w:t>Massongex</w:t>
      </w:r>
      <w:proofErr w:type="spellEnd"/>
      <w:r w:rsidRPr="00BD321F">
        <w:rPr>
          <w:rFonts w:ascii="Arial" w:hAnsi="Arial" w:cs="Arial"/>
        </w:rPr>
        <w:t xml:space="preserve">, </w:t>
      </w:r>
      <w:proofErr w:type="spellStart"/>
      <w:r w:rsidRPr="00BD321F">
        <w:rPr>
          <w:rFonts w:ascii="Arial" w:hAnsi="Arial" w:cs="Arial"/>
        </w:rPr>
        <w:t>Champéry</w:t>
      </w:r>
      <w:proofErr w:type="spellEnd"/>
      <w:r w:rsidRPr="00BD321F">
        <w:rPr>
          <w:rFonts w:ascii="Arial" w:hAnsi="Arial" w:cs="Arial"/>
        </w:rPr>
        <w:t>).</w:t>
      </w:r>
    </w:p>
    <w:p w:rsidR="003F62C8" w:rsidRPr="00BD321F" w:rsidRDefault="003F62C8" w:rsidP="00BD321F">
      <w:pPr>
        <w:autoSpaceDE w:val="0"/>
        <w:autoSpaceDN w:val="0"/>
        <w:adjustRightInd w:val="0"/>
        <w:spacing w:after="0" w:line="240" w:lineRule="auto"/>
        <w:jc w:val="both"/>
        <w:rPr>
          <w:rFonts w:ascii="Arial" w:hAnsi="Arial" w:cs="Arial"/>
        </w:rPr>
      </w:pPr>
    </w:p>
    <w:p w:rsidR="003F62C8" w:rsidRPr="00BD321F" w:rsidRDefault="003F62C8" w:rsidP="00BD321F">
      <w:pPr>
        <w:autoSpaceDE w:val="0"/>
        <w:autoSpaceDN w:val="0"/>
        <w:adjustRightInd w:val="0"/>
        <w:spacing w:after="0" w:line="240" w:lineRule="auto"/>
        <w:jc w:val="both"/>
        <w:rPr>
          <w:rFonts w:ascii="Arial" w:hAnsi="Arial" w:cs="Arial"/>
        </w:rPr>
      </w:pPr>
    </w:p>
    <w:p w:rsidR="00212151" w:rsidRPr="00BD321F" w:rsidRDefault="00212151" w:rsidP="00BD321F">
      <w:pPr>
        <w:autoSpaceDE w:val="0"/>
        <w:autoSpaceDN w:val="0"/>
        <w:adjustRightInd w:val="0"/>
        <w:spacing w:after="0" w:line="240" w:lineRule="auto"/>
        <w:jc w:val="both"/>
        <w:rPr>
          <w:rFonts w:ascii="Arial" w:hAnsi="Arial" w:cs="Arial"/>
          <w:b/>
        </w:rPr>
      </w:pPr>
      <w:r w:rsidRPr="00BD321F">
        <w:rPr>
          <w:rFonts w:ascii="Arial" w:hAnsi="Arial" w:cs="Arial"/>
          <w:b/>
        </w:rPr>
        <w:t>Les lecteurs gagnants !</w:t>
      </w:r>
    </w:p>
    <w:p w:rsidR="003F62C8" w:rsidRPr="00BD321F" w:rsidRDefault="003F62C8" w:rsidP="00BD321F">
      <w:pPr>
        <w:autoSpaceDE w:val="0"/>
        <w:autoSpaceDN w:val="0"/>
        <w:adjustRightInd w:val="0"/>
        <w:spacing w:after="0" w:line="240" w:lineRule="auto"/>
        <w:jc w:val="both"/>
        <w:rPr>
          <w:rFonts w:ascii="Arial" w:hAnsi="Arial" w:cs="Arial"/>
        </w:rPr>
      </w:pPr>
      <w:r w:rsidRPr="00BD321F">
        <w:rPr>
          <w:rFonts w:ascii="Arial" w:hAnsi="Arial" w:cs="Arial"/>
        </w:rPr>
        <w:t>Si le passage dans un nouveau réseau implique certaines règles, dont celle d’une carte par usager (abandon des cartes familles), les avantages sont nombreux :</w:t>
      </w:r>
    </w:p>
    <w:p w:rsidR="003F62C8" w:rsidRPr="00BD321F" w:rsidRDefault="003F62C8" w:rsidP="00BD321F">
      <w:pPr>
        <w:autoSpaceDE w:val="0"/>
        <w:autoSpaceDN w:val="0"/>
        <w:adjustRightInd w:val="0"/>
        <w:spacing w:after="0" w:line="240" w:lineRule="auto"/>
        <w:jc w:val="both"/>
        <w:rPr>
          <w:rFonts w:ascii="Arial" w:hAnsi="Arial" w:cs="Arial"/>
        </w:rPr>
      </w:pPr>
    </w:p>
    <w:p w:rsidR="00212151" w:rsidRPr="00BD321F" w:rsidRDefault="00212151" w:rsidP="00BD321F">
      <w:pPr>
        <w:pStyle w:val="Paragraphedeliste"/>
        <w:numPr>
          <w:ilvl w:val="0"/>
          <w:numId w:val="3"/>
        </w:numPr>
        <w:autoSpaceDE w:val="0"/>
        <w:autoSpaceDN w:val="0"/>
        <w:adjustRightInd w:val="0"/>
        <w:spacing w:after="0" w:line="240" w:lineRule="auto"/>
        <w:jc w:val="both"/>
        <w:rPr>
          <w:rFonts w:ascii="Arial" w:hAnsi="Arial" w:cs="Arial"/>
        </w:rPr>
      </w:pPr>
      <w:r w:rsidRPr="00BD321F">
        <w:rPr>
          <w:rFonts w:ascii="Arial" w:hAnsi="Arial" w:cs="Arial"/>
        </w:rPr>
        <w:t xml:space="preserve">Plus qu’un seul catalogue à consulter pour les lecteurs </w:t>
      </w:r>
      <w:proofErr w:type="spellStart"/>
      <w:r w:rsidRPr="00BD321F">
        <w:rPr>
          <w:rFonts w:ascii="Arial" w:hAnsi="Arial" w:cs="Arial"/>
        </w:rPr>
        <w:t>chablaisiens</w:t>
      </w:r>
      <w:proofErr w:type="spellEnd"/>
      <w:r w:rsidRPr="00BD321F">
        <w:rPr>
          <w:rFonts w:ascii="Arial" w:hAnsi="Arial" w:cs="Arial"/>
        </w:rPr>
        <w:t> ! Ils pourront ainsi voir</w:t>
      </w:r>
      <w:r w:rsidR="00520D34" w:rsidRPr="00BD321F">
        <w:rPr>
          <w:rFonts w:ascii="Arial" w:hAnsi="Arial" w:cs="Arial"/>
        </w:rPr>
        <w:t xml:space="preserve"> en un seul clic si l’ouvrage est existant, en faire la commande en signalant la bibliothèque de leur domicile comme lieu de retrait. (jusqu’alors la réservation par le site RERO Valais ne proposait que la Médiathèque Valais St-Maurice comme lieu de retrait le plus proche).</w:t>
      </w:r>
    </w:p>
    <w:p w:rsidR="00212151" w:rsidRPr="00BD321F" w:rsidRDefault="00212151" w:rsidP="00BD321F">
      <w:pPr>
        <w:autoSpaceDE w:val="0"/>
        <w:autoSpaceDN w:val="0"/>
        <w:adjustRightInd w:val="0"/>
        <w:spacing w:after="0" w:line="240" w:lineRule="auto"/>
        <w:jc w:val="both"/>
        <w:rPr>
          <w:rFonts w:ascii="Arial" w:hAnsi="Arial" w:cs="Arial"/>
        </w:rPr>
      </w:pPr>
    </w:p>
    <w:p w:rsidR="00520D34" w:rsidRPr="00BD321F" w:rsidRDefault="00520D34" w:rsidP="00BD321F">
      <w:pPr>
        <w:pStyle w:val="Paragraphedeliste"/>
        <w:numPr>
          <w:ilvl w:val="0"/>
          <w:numId w:val="3"/>
        </w:numPr>
        <w:autoSpaceDE w:val="0"/>
        <w:autoSpaceDN w:val="0"/>
        <w:adjustRightInd w:val="0"/>
        <w:spacing w:after="0" w:line="240" w:lineRule="auto"/>
        <w:jc w:val="both"/>
        <w:rPr>
          <w:rFonts w:ascii="Arial" w:hAnsi="Arial" w:cs="Arial"/>
        </w:rPr>
      </w:pPr>
      <w:r w:rsidRPr="00BD321F">
        <w:rPr>
          <w:rFonts w:ascii="Arial" w:hAnsi="Arial" w:cs="Arial"/>
        </w:rPr>
        <w:t>Chaque bibliothèque a revu le nombre de documents empruntables : désormais dans la plupart,</w:t>
      </w:r>
      <w:r w:rsidR="005620A4" w:rsidRPr="00BD321F">
        <w:rPr>
          <w:rFonts w:ascii="Arial" w:hAnsi="Arial" w:cs="Arial"/>
        </w:rPr>
        <w:t xml:space="preserve"> 10 </w:t>
      </w:r>
      <w:r w:rsidR="00AD175A">
        <w:rPr>
          <w:rFonts w:ascii="Arial" w:hAnsi="Arial" w:cs="Arial"/>
        </w:rPr>
        <w:t xml:space="preserve">voire 20 </w:t>
      </w:r>
      <w:r w:rsidR="005620A4" w:rsidRPr="00BD321F">
        <w:rPr>
          <w:rFonts w:ascii="Arial" w:hAnsi="Arial" w:cs="Arial"/>
        </w:rPr>
        <w:t>documents sont empruntables simultanément.</w:t>
      </w:r>
    </w:p>
    <w:p w:rsidR="00161BAA" w:rsidRPr="00BD321F" w:rsidRDefault="00161BAA" w:rsidP="00BD321F">
      <w:pPr>
        <w:pStyle w:val="Paragraphedeliste"/>
        <w:jc w:val="both"/>
        <w:rPr>
          <w:rFonts w:ascii="Arial" w:hAnsi="Arial" w:cs="Arial"/>
        </w:rPr>
      </w:pPr>
    </w:p>
    <w:p w:rsidR="00161BAA" w:rsidRPr="00BD321F" w:rsidRDefault="00161BAA" w:rsidP="00BD321F">
      <w:pPr>
        <w:pStyle w:val="Paragraphedeliste"/>
        <w:numPr>
          <w:ilvl w:val="0"/>
          <w:numId w:val="3"/>
        </w:numPr>
        <w:autoSpaceDE w:val="0"/>
        <w:autoSpaceDN w:val="0"/>
        <w:adjustRightInd w:val="0"/>
        <w:spacing w:after="0" w:line="240" w:lineRule="auto"/>
        <w:jc w:val="both"/>
        <w:rPr>
          <w:rFonts w:ascii="Arial" w:hAnsi="Arial" w:cs="Arial"/>
        </w:rPr>
      </w:pPr>
      <w:r w:rsidRPr="00BD321F">
        <w:rPr>
          <w:rFonts w:ascii="Arial" w:hAnsi="Arial" w:cs="Arial"/>
        </w:rPr>
        <w:t xml:space="preserve">Une seule carte de lecteur </w:t>
      </w:r>
      <w:proofErr w:type="spellStart"/>
      <w:r w:rsidRPr="00BD321F">
        <w:rPr>
          <w:rFonts w:ascii="Arial" w:hAnsi="Arial" w:cs="Arial"/>
        </w:rPr>
        <w:t>Bibliopass</w:t>
      </w:r>
      <w:proofErr w:type="spellEnd"/>
      <w:r w:rsidRPr="00BD321F">
        <w:rPr>
          <w:rFonts w:ascii="Arial" w:hAnsi="Arial" w:cs="Arial"/>
        </w:rPr>
        <w:t xml:space="preserve"> directement valable dans tous les sites de la Médiathèque Valais, utilisable dans toutes les bibliothèques du réseau valaisan et de la Suisse romande</w:t>
      </w:r>
    </w:p>
    <w:p w:rsidR="005620A4" w:rsidRPr="00BD321F" w:rsidRDefault="005620A4" w:rsidP="00BD321F">
      <w:pPr>
        <w:autoSpaceDE w:val="0"/>
        <w:autoSpaceDN w:val="0"/>
        <w:adjustRightInd w:val="0"/>
        <w:spacing w:after="0" w:line="240" w:lineRule="auto"/>
        <w:jc w:val="both"/>
        <w:rPr>
          <w:rFonts w:ascii="Arial" w:hAnsi="Arial" w:cs="Arial"/>
        </w:rPr>
      </w:pPr>
    </w:p>
    <w:p w:rsidR="00520D34" w:rsidRPr="00BD321F" w:rsidRDefault="00520D34" w:rsidP="00BD321F">
      <w:pPr>
        <w:pStyle w:val="Paragraphedeliste"/>
        <w:numPr>
          <w:ilvl w:val="0"/>
          <w:numId w:val="3"/>
        </w:numPr>
        <w:autoSpaceDE w:val="0"/>
        <w:autoSpaceDN w:val="0"/>
        <w:adjustRightInd w:val="0"/>
        <w:spacing w:after="0" w:line="240" w:lineRule="auto"/>
        <w:jc w:val="both"/>
        <w:rPr>
          <w:rFonts w:ascii="Arial" w:hAnsi="Arial" w:cs="Arial"/>
        </w:rPr>
      </w:pPr>
      <w:r w:rsidRPr="00BD321F">
        <w:rPr>
          <w:rFonts w:ascii="Arial" w:hAnsi="Arial" w:cs="Arial"/>
        </w:rPr>
        <w:t xml:space="preserve">Accès aux e-books : chaque lecteur inscrit dans l’une des 8 bibliothèques </w:t>
      </w:r>
      <w:proofErr w:type="spellStart"/>
      <w:r w:rsidRPr="00BD321F">
        <w:rPr>
          <w:rFonts w:ascii="Arial" w:hAnsi="Arial" w:cs="Arial"/>
        </w:rPr>
        <w:t>chablaisiennes</w:t>
      </w:r>
      <w:proofErr w:type="spellEnd"/>
      <w:r w:rsidRPr="00BD321F">
        <w:rPr>
          <w:rFonts w:ascii="Arial" w:hAnsi="Arial" w:cs="Arial"/>
        </w:rPr>
        <w:t xml:space="preserve">, pourra, tout comme l’ensemble des lecteurs inscrits à la Médiathèque Valais, emprunter jusqu’à 20 e-books (10 par plateforme – </w:t>
      </w:r>
      <w:proofErr w:type="spellStart"/>
      <w:r w:rsidRPr="00BD321F">
        <w:rPr>
          <w:rFonts w:ascii="Arial" w:hAnsi="Arial" w:cs="Arial"/>
        </w:rPr>
        <w:t>numilog</w:t>
      </w:r>
      <w:proofErr w:type="spellEnd"/>
      <w:r w:rsidRPr="00BD321F">
        <w:rPr>
          <w:rFonts w:ascii="Arial" w:hAnsi="Arial" w:cs="Arial"/>
        </w:rPr>
        <w:t xml:space="preserve"> et </w:t>
      </w:r>
      <w:proofErr w:type="spellStart"/>
      <w:r w:rsidRPr="00BD321F">
        <w:rPr>
          <w:rFonts w:ascii="Arial" w:hAnsi="Arial" w:cs="Arial"/>
        </w:rPr>
        <w:t>feedbooks</w:t>
      </w:r>
      <w:proofErr w:type="spellEnd"/>
      <w:r w:rsidRPr="00BD321F">
        <w:rPr>
          <w:rFonts w:ascii="Arial" w:hAnsi="Arial" w:cs="Arial"/>
        </w:rPr>
        <w:t>), sans bourse délier.</w:t>
      </w:r>
    </w:p>
    <w:p w:rsidR="00C620D1" w:rsidRPr="00BD321F" w:rsidRDefault="00C620D1" w:rsidP="00BD321F">
      <w:pPr>
        <w:autoSpaceDE w:val="0"/>
        <w:autoSpaceDN w:val="0"/>
        <w:adjustRightInd w:val="0"/>
        <w:spacing w:after="0" w:line="240" w:lineRule="auto"/>
        <w:jc w:val="both"/>
        <w:rPr>
          <w:rFonts w:ascii="Arial" w:hAnsi="Arial" w:cs="Arial"/>
        </w:rPr>
      </w:pPr>
    </w:p>
    <w:p w:rsidR="005620A4" w:rsidRPr="00BD321F" w:rsidRDefault="005620A4" w:rsidP="00BD321F">
      <w:pPr>
        <w:pStyle w:val="Paragraphedeliste"/>
        <w:numPr>
          <w:ilvl w:val="0"/>
          <w:numId w:val="3"/>
        </w:numPr>
        <w:autoSpaceDE w:val="0"/>
        <w:autoSpaceDN w:val="0"/>
        <w:adjustRightInd w:val="0"/>
        <w:spacing w:after="0" w:line="240" w:lineRule="auto"/>
        <w:jc w:val="both"/>
        <w:rPr>
          <w:rFonts w:ascii="Arial" w:hAnsi="Arial" w:cs="Arial"/>
        </w:rPr>
      </w:pPr>
      <w:r w:rsidRPr="00BD321F">
        <w:rPr>
          <w:rFonts w:ascii="Arial" w:hAnsi="Arial" w:cs="Arial"/>
        </w:rPr>
        <w:t>Gestion du dossier lecteur : chaque lecteur, pourra, comme aujourd’hui, consulter son compte lecteur</w:t>
      </w:r>
      <w:r w:rsidR="003F62C8" w:rsidRPr="00BD321F">
        <w:rPr>
          <w:rFonts w:ascii="Arial" w:hAnsi="Arial" w:cs="Arial"/>
        </w:rPr>
        <w:t>, mais aussi prolonger ses documents</w:t>
      </w:r>
      <w:r w:rsidRPr="00BD321F">
        <w:rPr>
          <w:rFonts w:ascii="Arial" w:hAnsi="Arial" w:cs="Arial"/>
        </w:rPr>
        <w:t>, visualiser l’état des documents réservés</w:t>
      </w:r>
      <w:r w:rsidR="003F62C8" w:rsidRPr="00BD321F">
        <w:rPr>
          <w:rFonts w:ascii="Arial" w:hAnsi="Arial" w:cs="Arial"/>
        </w:rPr>
        <w:t>, les frais éventuels, l’historique des emprunts, changer son mot de passe. En outre, il sera prévenu par mail de l’échéance de prêt de ses documents.</w:t>
      </w:r>
    </w:p>
    <w:p w:rsidR="005620A4" w:rsidRPr="00BD321F" w:rsidRDefault="005620A4" w:rsidP="00BD321F">
      <w:pPr>
        <w:autoSpaceDE w:val="0"/>
        <w:autoSpaceDN w:val="0"/>
        <w:adjustRightInd w:val="0"/>
        <w:spacing w:after="0" w:line="240" w:lineRule="auto"/>
        <w:jc w:val="both"/>
        <w:rPr>
          <w:rFonts w:ascii="Arial" w:hAnsi="Arial" w:cs="Arial"/>
        </w:rPr>
      </w:pPr>
    </w:p>
    <w:p w:rsidR="00C620D1" w:rsidRPr="00BD321F" w:rsidRDefault="00C620D1" w:rsidP="00BD321F">
      <w:pPr>
        <w:autoSpaceDE w:val="0"/>
        <w:autoSpaceDN w:val="0"/>
        <w:adjustRightInd w:val="0"/>
        <w:spacing w:after="0" w:line="240" w:lineRule="auto"/>
        <w:jc w:val="both"/>
        <w:rPr>
          <w:rFonts w:ascii="Arial" w:hAnsi="Arial" w:cs="Arial"/>
          <w:bCs/>
          <w:lang w:val="fr-FR"/>
        </w:rPr>
      </w:pPr>
    </w:p>
    <w:p w:rsidR="00C620D1" w:rsidRPr="00BD321F" w:rsidRDefault="00C620D1" w:rsidP="00BD321F">
      <w:pPr>
        <w:autoSpaceDE w:val="0"/>
        <w:autoSpaceDN w:val="0"/>
        <w:adjustRightInd w:val="0"/>
        <w:spacing w:after="0" w:line="240" w:lineRule="auto"/>
        <w:jc w:val="both"/>
        <w:rPr>
          <w:rFonts w:ascii="Arial" w:hAnsi="Arial" w:cs="Arial"/>
          <w:b/>
        </w:rPr>
      </w:pPr>
      <w:r w:rsidRPr="00BD321F">
        <w:rPr>
          <w:rFonts w:ascii="Arial" w:hAnsi="Arial" w:cs="Arial"/>
          <w:b/>
        </w:rPr>
        <w:t>Contacts :</w:t>
      </w:r>
    </w:p>
    <w:p w:rsidR="00C620D1" w:rsidRPr="00BD321F" w:rsidRDefault="00C620D1" w:rsidP="00BD321F">
      <w:pPr>
        <w:autoSpaceDE w:val="0"/>
        <w:autoSpaceDN w:val="0"/>
        <w:adjustRightInd w:val="0"/>
        <w:spacing w:after="0" w:line="240" w:lineRule="auto"/>
        <w:jc w:val="both"/>
        <w:rPr>
          <w:rFonts w:ascii="Arial" w:hAnsi="Arial" w:cs="Arial"/>
          <w:b/>
        </w:rPr>
      </w:pPr>
    </w:p>
    <w:p w:rsidR="003F62C8" w:rsidRPr="00AD175A" w:rsidRDefault="003F62C8" w:rsidP="00BD321F">
      <w:pPr>
        <w:autoSpaceDE w:val="0"/>
        <w:autoSpaceDN w:val="0"/>
        <w:adjustRightInd w:val="0"/>
        <w:spacing w:after="0" w:line="240" w:lineRule="auto"/>
        <w:jc w:val="both"/>
        <w:rPr>
          <w:rFonts w:ascii="Arial" w:hAnsi="Arial" w:cs="Arial"/>
          <w:b/>
        </w:rPr>
      </w:pPr>
      <w:r w:rsidRPr="00AD175A">
        <w:rPr>
          <w:rFonts w:ascii="Arial" w:hAnsi="Arial" w:cs="Arial"/>
          <w:b/>
        </w:rPr>
        <w:t xml:space="preserve">Valérie </w:t>
      </w:r>
      <w:proofErr w:type="spellStart"/>
      <w:r w:rsidRPr="00AD175A">
        <w:rPr>
          <w:rFonts w:ascii="Arial" w:hAnsi="Arial" w:cs="Arial"/>
          <w:b/>
        </w:rPr>
        <w:t>Bressoud</w:t>
      </w:r>
      <w:proofErr w:type="spellEnd"/>
      <w:r w:rsidRPr="00AD175A">
        <w:rPr>
          <w:rFonts w:ascii="Arial" w:hAnsi="Arial" w:cs="Arial"/>
          <w:b/>
        </w:rPr>
        <w:t xml:space="preserve"> Guérin</w:t>
      </w:r>
    </w:p>
    <w:p w:rsidR="003F62C8" w:rsidRPr="00AD175A" w:rsidRDefault="003F62C8" w:rsidP="00BD321F">
      <w:pPr>
        <w:autoSpaceDE w:val="0"/>
        <w:autoSpaceDN w:val="0"/>
        <w:adjustRightInd w:val="0"/>
        <w:spacing w:after="0" w:line="240" w:lineRule="auto"/>
        <w:jc w:val="both"/>
        <w:rPr>
          <w:rFonts w:ascii="Arial" w:hAnsi="Arial" w:cs="Arial"/>
        </w:rPr>
      </w:pPr>
      <w:proofErr w:type="gramStart"/>
      <w:r w:rsidRPr="00AD175A">
        <w:rPr>
          <w:rFonts w:ascii="Arial" w:hAnsi="Arial" w:cs="Arial"/>
        </w:rPr>
        <w:t>directrice</w:t>
      </w:r>
      <w:proofErr w:type="gramEnd"/>
      <w:r w:rsidRPr="00AD175A">
        <w:rPr>
          <w:rFonts w:ascii="Arial" w:hAnsi="Arial" w:cs="Arial"/>
        </w:rPr>
        <w:t xml:space="preserve"> de la Médiathèque Valais – </w:t>
      </w:r>
      <w:proofErr w:type="spellStart"/>
      <w:r w:rsidRPr="00AD175A">
        <w:rPr>
          <w:rFonts w:ascii="Arial" w:hAnsi="Arial" w:cs="Arial"/>
        </w:rPr>
        <w:t>St.Maurice</w:t>
      </w:r>
      <w:proofErr w:type="spellEnd"/>
      <w:r w:rsidRPr="00AD175A">
        <w:rPr>
          <w:rFonts w:ascii="Arial" w:hAnsi="Arial" w:cs="Arial"/>
        </w:rPr>
        <w:t xml:space="preserve"> </w:t>
      </w:r>
    </w:p>
    <w:p w:rsidR="003F62C8" w:rsidRPr="00AD175A" w:rsidRDefault="003F62C8" w:rsidP="00BD321F">
      <w:pPr>
        <w:autoSpaceDE w:val="0"/>
        <w:autoSpaceDN w:val="0"/>
        <w:adjustRightInd w:val="0"/>
        <w:spacing w:after="0" w:line="240" w:lineRule="auto"/>
        <w:jc w:val="both"/>
        <w:rPr>
          <w:rFonts w:ascii="Arial" w:hAnsi="Arial" w:cs="Arial"/>
          <w:b/>
        </w:rPr>
      </w:pPr>
      <w:proofErr w:type="gramStart"/>
      <w:r w:rsidRPr="00AD175A">
        <w:rPr>
          <w:rFonts w:ascii="Arial" w:hAnsi="Arial" w:cs="Arial"/>
        </w:rPr>
        <w:t>et</w:t>
      </w:r>
      <w:proofErr w:type="gramEnd"/>
      <w:r w:rsidRPr="00AD175A">
        <w:rPr>
          <w:rFonts w:ascii="Arial" w:hAnsi="Arial" w:cs="Arial"/>
        </w:rPr>
        <w:t xml:space="preserve"> coordinatrice des bibliothèques communales et scolaires du Valais romand</w:t>
      </w:r>
    </w:p>
    <w:p w:rsidR="003F62C8" w:rsidRPr="00AD175A" w:rsidRDefault="009A35A5" w:rsidP="00BD321F">
      <w:pPr>
        <w:autoSpaceDE w:val="0"/>
        <w:autoSpaceDN w:val="0"/>
        <w:adjustRightInd w:val="0"/>
        <w:spacing w:after="0" w:line="240" w:lineRule="auto"/>
        <w:jc w:val="both"/>
        <w:rPr>
          <w:rFonts w:ascii="Arial" w:hAnsi="Arial" w:cs="Arial"/>
        </w:rPr>
      </w:pPr>
      <w:hyperlink r:id="rId8" w:history="1">
        <w:r w:rsidR="003F62C8" w:rsidRPr="00AD175A">
          <w:rPr>
            <w:rStyle w:val="Lienhypertexte"/>
            <w:rFonts w:ascii="Arial" w:hAnsi="Arial" w:cs="Arial"/>
          </w:rPr>
          <w:t>Valerie.bressoud-guerin@admin.vs.ch</w:t>
        </w:r>
      </w:hyperlink>
    </w:p>
    <w:p w:rsidR="003F62C8" w:rsidRPr="00AD175A" w:rsidRDefault="003F62C8" w:rsidP="00BD321F">
      <w:pPr>
        <w:autoSpaceDE w:val="0"/>
        <w:autoSpaceDN w:val="0"/>
        <w:adjustRightInd w:val="0"/>
        <w:spacing w:after="0" w:line="240" w:lineRule="auto"/>
        <w:jc w:val="both"/>
        <w:rPr>
          <w:rFonts w:ascii="Arial" w:hAnsi="Arial" w:cs="Arial"/>
          <w:lang w:val="de-CH"/>
        </w:rPr>
      </w:pPr>
      <w:r w:rsidRPr="00AD175A">
        <w:rPr>
          <w:rFonts w:ascii="Arial" w:hAnsi="Arial" w:cs="Arial"/>
          <w:lang w:val="de-CH"/>
        </w:rPr>
        <w:t>027 607 15 85 / 079 226 51 57</w:t>
      </w:r>
    </w:p>
    <w:p w:rsidR="00C620D1" w:rsidRPr="00AD175A" w:rsidRDefault="00C620D1" w:rsidP="00BD321F">
      <w:pPr>
        <w:autoSpaceDE w:val="0"/>
        <w:autoSpaceDN w:val="0"/>
        <w:adjustRightInd w:val="0"/>
        <w:spacing w:after="0" w:line="240" w:lineRule="auto"/>
        <w:jc w:val="both"/>
        <w:rPr>
          <w:rFonts w:ascii="Arial" w:hAnsi="Arial" w:cs="Arial"/>
          <w:lang w:val="de-CH"/>
        </w:rPr>
      </w:pPr>
    </w:p>
    <w:p w:rsidR="00C620D1" w:rsidRPr="00AD175A" w:rsidRDefault="003F62C8" w:rsidP="00BD321F">
      <w:pPr>
        <w:spacing w:after="0"/>
        <w:jc w:val="both"/>
        <w:rPr>
          <w:rFonts w:ascii="Arial" w:hAnsi="Arial" w:cs="Arial"/>
          <w:b/>
        </w:rPr>
      </w:pPr>
      <w:r w:rsidRPr="00AD175A">
        <w:rPr>
          <w:rFonts w:ascii="Arial" w:hAnsi="Arial" w:cs="Arial"/>
          <w:b/>
        </w:rPr>
        <w:t xml:space="preserve">Laurette </w:t>
      </w:r>
      <w:proofErr w:type="spellStart"/>
      <w:r w:rsidRPr="00AD175A">
        <w:rPr>
          <w:rFonts w:ascii="Arial" w:hAnsi="Arial" w:cs="Arial"/>
          <w:b/>
        </w:rPr>
        <w:t>Cachat</w:t>
      </w:r>
      <w:proofErr w:type="spellEnd"/>
    </w:p>
    <w:p w:rsidR="00C620D1" w:rsidRPr="00BD321F" w:rsidRDefault="003F62C8" w:rsidP="00BD321F">
      <w:pPr>
        <w:autoSpaceDE w:val="0"/>
        <w:autoSpaceDN w:val="0"/>
        <w:adjustRightInd w:val="0"/>
        <w:spacing w:after="0" w:line="240" w:lineRule="auto"/>
        <w:jc w:val="both"/>
        <w:rPr>
          <w:rFonts w:ascii="Arial" w:hAnsi="Arial" w:cs="Arial"/>
        </w:rPr>
      </w:pPr>
      <w:proofErr w:type="gramStart"/>
      <w:r w:rsidRPr="00BD321F">
        <w:rPr>
          <w:rFonts w:ascii="Arial" w:hAnsi="Arial" w:cs="Arial"/>
        </w:rPr>
        <w:t>directrice</w:t>
      </w:r>
      <w:proofErr w:type="gramEnd"/>
      <w:r w:rsidRPr="00BD321F">
        <w:rPr>
          <w:rFonts w:ascii="Arial" w:hAnsi="Arial" w:cs="Arial"/>
        </w:rPr>
        <w:t xml:space="preserve"> de la Médiathèque</w:t>
      </w:r>
      <w:r w:rsidR="00161BAA" w:rsidRPr="00BD321F">
        <w:rPr>
          <w:rFonts w:ascii="Arial" w:hAnsi="Arial" w:cs="Arial"/>
        </w:rPr>
        <w:t xml:space="preserve"> de Monthey</w:t>
      </w:r>
    </w:p>
    <w:p w:rsidR="00C620D1" w:rsidRPr="00BD321F" w:rsidRDefault="009A35A5" w:rsidP="00BD321F">
      <w:pPr>
        <w:autoSpaceDE w:val="0"/>
        <w:autoSpaceDN w:val="0"/>
        <w:adjustRightInd w:val="0"/>
        <w:spacing w:after="0" w:line="240" w:lineRule="auto"/>
        <w:jc w:val="both"/>
        <w:rPr>
          <w:rFonts w:ascii="Arial" w:hAnsi="Arial" w:cs="Arial"/>
        </w:rPr>
      </w:pPr>
      <w:hyperlink r:id="rId9" w:history="1">
        <w:r w:rsidR="00457A97" w:rsidRPr="00BD321F">
          <w:rPr>
            <w:rStyle w:val="Lienhypertexte"/>
            <w:rFonts w:ascii="Arial" w:hAnsi="Arial" w:cs="Arial"/>
          </w:rPr>
          <w:t>laurette.cachat@monthey.ch</w:t>
        </w:r>
      </w:hyperlink>
      <w:r w:rsidR="00457A97" w:rsidRPr="00BD321F">
        <w:rPr>
          <w:rFonts w:ascii="Arial" w:hAnsi="Arial" w:cs="Arial"/>
        </w:rPr>
        <w:t xml:space="preserve"> </w:t>
      </w:r>
    </w:p>
    <w:p w:rsidR="00C620D1" w:rsidRPr="00BD321F" w:rsidRDefault="00161BAA" w:rsidP="00BD321F">
      <w:pPr>
        <w:autoSpaceDE w:val="0"/>
        <w:autoSpaceDN w:val="0"/>
        <w:adjustRightInd w:val="0"/>
        <w:spacing w:after="0" w:line="240" w:lineRule="auto"/>
        <w:jc w:val="both"/>
        <w:rPr>
          <w:rFonts w:ascii="Arial" w:hAnsi="Arial" w:cs="Arial"/>
        </w:rPr>
      </w:pPr>
      <w:r w:rsidRPr="00BD321F">
        <w:rPr>
          <w:rFonts w:ascii="Arial" w:hAnsi="Arial" w:cs="Arial"/>
        </w:rPr>
        <w:t>024/475 75 60</w:t>
      </w:r>
    </w:p>
    <w:p w:rsidR="00161BAA" w:rsidRPr="00BD321F" w:rsidRDefault="00161BAA" w:rsidP="00BD321F">
      <w:pPr>
        <w:autoSpaceDE w:val="0"/>
        <w:autoSpaceDN w:val="0"/>
        <w:adjustRightInd w:val="0"/>
        <w:spacing w:after="0" w:line="240" w:lineRule="auto"/>
        <w:jc w:val="both"/>
        <w:rPr>
          <w:rFonts w:ascii="Arial" w:hAnsi="Arial" w:cs="Arial"/>
        </w:rPr>
      </w:pPr>
    </w:p>
    <w:p w:rsidR="00161BAA" w:rsidRPr="00BD321F" w:rsidRDefault="00161BAA" w:rsidP="00BD321F">
      <w:pPr>
        <w:autoSpaceDE w:val="0"/>
        <w:autoSpaceDN w:val="0"/>
        <w:adjustRightInd w:val="0"/>
        <w:spacing w:after="0" w:line="240" w:lineRule="auto"/>
        <w:jc w:val="both"/>
        <w:rPr>
          <w:rFonts w:ascii="Arial" w:hAnsi="Arial" w:cs="Arial"/>
        </w:rPr>
      </w:pPr>
    </w:p>
    <w:p w:rsidR="00C620D1" w:rsidRPr="00BD321F" w:rsidRDefault="00C620D1" w:rsidP="00BD321F">
      <w:pPr>
        <w:autoSpaceDE w:val="0"/>
        <w:autoSpaceDN w:val="0"/>
        <w:adjustRightInd w:val="0"/>
        <w:spacing w:after="0" w:line="240" w:lineRule="auto"/>
        <w:jc w:val="both"/>
        <w:rPr>
          <w:rFonts w:ascii="Arial" w:hAnsi="Arial" w:cs="Arial"/>
          <w:b/>
        </w:rPr>
      </w:pPr>
      <w:r w:rsidRPr="00BD321F">
        <w:rPr>
          <w:rFonts w:ascii="Arial" w:hAnsi="Arial" w:cs="Arial"/>
          <w:b/>
        </w:rPr>
        <w:t xml:space="preserve">Plus d’infos: </w:t>
      </w:r>
    </w:p>
    <w:p w:rsidR="00C620D1" w:rsidRPr="00BD321F" w:rsidRDefault="00C620D1" w:rsidP="00BD321F">
      <w:pPr>
        <w:autoSpaceDE w:val="0"/>
        <w:autoSpaceDN w:val="0"/>
        <w:adjustRightInd w:val="0"/>
        <w:spacing w:after="0" w:line="240" w:lineRule="auto"/>
        <w:jc w:val="both"/>
        <w:rPr>
          <w:rFonts w:ascii="Arial" w:hAnsi="Arial" w:cs="Arial"/>
          <w:b/>
        </w:rPr>
      </w:pPr>
    </w:p>
    <w:p w:rsidR="00C620D1" w:rsidRDefault="009A35A5" w:rsidP="00BD321F">
      <w:pPr>
        <w:numPr>
          <w:ilvl w:val="0"/>
          <w:numId w:val="1"/>
        </w:numPr>
        <w:autoSpaceDE w:val="0"/>
        <w:autoSpaceDN w:val="0"/>
        <w:adjustRightInd w:val="0"/>
        <w:spacing w:after="0" w:line="240" w:lineRule="auto"/>
        <w:jc w:val="both"/>
        <w:rPr>
          <w:rFonts w:ascii="Arial" w:hAnsi="Arial" w:cs="Arial"/>
        </w:rPr>
      </w:pPr>
      <w:hyperlink r:id="rId10" w:history="1">
        <w:r w:rsidR="00C620D1" w:rsidRPr="00BD321F">
          <w:rPr>
            <w:rStyle w:val="Lienhypertexte"/>
            <w:rFonts w:ascii="Arial" w:hAnsi="Arial" w:cs="Arial"/>
          </w:rPr>
          <w:t>www.rero.ch</w:t>
        </w:r>
      </w:hyperlink>
      <w:r w:rsidR="00C620D1" w:rsidRPr="00BD321F">
        <w:rPr>
          <w:rFonts w:ascii="Arial" w:hAnsi="Arial" w:cs="Arial"/>
        </w:rPr>
        <w:t xml:space="preserve"> </w:t>
      </w:r>
    </w:p>
    <w:p w:rsidR="00520D34" w:rsidRPr="00BD321F" w:rsidRDefault="009A35A5" w:rsidP="00BD321F">
      <w:pPr>
        <w:numPr>
          <w:ilvl w:val="0"/>
          <w:numId w:val="1"/>
        </w:numPr>
        <w:autoSpaceDE w:val="0"/>
        <w:autoSpaceDN w:val="0"/>
        <w:adjustRightInd w:val="0"/>
        <w:spacing w:after="0" w:line="240" w:lineRule="auto"/>
        <w:jc w:val="both"/>
        <w:rPr>
          <w:rFonts w:ascii="Arial" w:hAnsi="Arial" w:cs="Arial"/>
        </w:rPr>
      </w:pPr>
      <w:hyperlink r:id="rId11" w:history="1">
        <w:r w:rsidR="0080347E" w:rsidRPr="00BD321F">
          <w:rPr>
            <w:rStyle w:val="Lienhypertexte"/>
            <w:rFonts w:ascii="Arial" w:hAnsi="Arial" w:cs="Arial"/>
          </w:rPr>
          <w:t>www.mediatheque.ch</w:t>
        </w:r>
      </w:hyperlink>
    </w:p>
    <w:p w:rsidR="00FC3587" w:rsidRDefault="00FC3587" w:rsidP="00FC3587">
      <w:pPr>
        <w:spacing w:after="120" w:line="240" w:lineRule="auto"/>
        <w:jc w:val="both"/>
        <w:rPr>
          <w:rStyle w:val="titrerero1"/>
          <w:rFonts w:ascii="Arial" w:hAnsi="Arial" w:cs="Arial"/>
          <w:sz w:val="22"/>
          <w:szCs w:val="22"/>
        </w:rPr>
      </w:pPr>
    </w:p>
    <w:p w:rsidR="00FC3587" w:rsidRDefault="00FC3587" w:rsidP="00FC3587">
      <w:pPr>
        <w:spacing w:after="120" w:line="240" w:lineRule="auto"/>
        <w:jc w:val="both"/>
        <w:rPr>
          <w:rStyle w:val="titrerero1"/>
          <w:rFonts w:ascii="Arial" w:hAnsi="Arial" w:cs="Arial"/>
          <w:sz w:val="22"/>
          <w:szCs w:val="22"/>
        </w:rPr>
      </w:pPr>
    </w:p>
    <w:p w:rsidR="00BD321F" w:rsidRDefault="00BD321F" w:rsidP="00FC3587">
      <w:pPr>
        <w:spacing w:after="120" w:line="240" w:lineRule="auto"/>
        <w:jc w:val="both"/>
        <w:rPr>
          <w:rFonts w:ascii="Arial" w:hAnsi="Arial" w:cs="Arial"/>
        </w:rPr>
      </w:pPr>
      <w:r w:rsidRPr="00BD321F">
        <w:rPr>
          <w:rStyle w:val="titrerero1"/>
          <w:rFonts w:ascii="Arial" w:hAnsi="Arial" w:cs="Arial"/>
          <w:sz w:val="22"/>
          <w:szCs w:val="22"/>
        </w:rPr>
        <w:lastRenderedPageBreak/>
        <w:t>Qu'est-ce que RERO</w:t>
      </w:r>
      <w:r w:rsidRPr="00BD321F">
        <w:rPr>
          <w:rFonts w:ascii="Arial" w:hAnsi="Arial" w:cs="Arial"/>
        </w:rPr>
        <w:t xml:space="preserve"> </w:t>
      </w:r>
    </w:p>
    <w:p w:rsidR="005D06B8" w:rsidRPr="00BD321F" w:rsidRDefault="005D06B8" w:rsidP="00FC3587">
      <w:pPr>
        <w:spacing w:after="120" w:line="240" w:lineRule="auto"/>
        <w:jc w:val="both"/>
        <w:rPr>
          <w:rFonts w:ascii="Arial" w:hAnsi="Arial" w:cs="Arial"/>
        </w:rPr>
      </w:pPr>
    </w:p>
    <w:p w:rsidR="00BD321F" w:rsidRPr="00FC3587" w:rsidRDefault="00BD321F" w:rsidP="00FC3587">
      <w:pPr>
        <w:pStyle w:val="NormalWeb"/>
        <w:numPr>
          <w:ilvl w:val="0"/>
          <w:numId w:val="1"/>
        </w:numPr>
        <w:spacing w:before="0" w:beforeAutospacing="0" w:after="120" w:afterAutospacing="0"/>
        <w:jc w:val="both"/>
        <w:rPr>
          <w:sz w:val="22"/>
          <w:szCs w:val="22"/>
        </w:rPr>
      </w:pPr>
      <w:r w:rsidRPr="00FC3587">
        <w:rPr>
          <w:rStyle w:val="soustitrerero1"/>
          <w:sz w:val="22"/>
          <w:szCs w:val="22"/>
        </w:rPr>
        <w:t xml:space="preserve">Un projet collectif de coopération </w:t>
      </w:r>
      <w:r w:rsidRPr="00FC3587">
        <w:rPr>
          <w:sz w:val="22"/>
          <w:szCs w:val="22"/>
        </w:rPr>
        <w:t xml:space="preserve">RERO, acronyme de </w:t>
      </w:r>
      <w:proofErr w:type="spellStart"/>
      <w:r w:rsidRPr="00FC3587">
        <w:rPr>
          <w:sz w:val="22"/>
          <w:szCs w:val="22"/>
        </w:rPr>
        <w:t>REseau</w:t>
      </w:r>
      <w:proofErr w:type="spellEnd"/>
      <w:r w:rsidRPr="00FC3587">
        <w:rPr>
          <w:sz w:val="22"/>
          <w:szCs w:val="22"/>
        </w:rPr>
        <w:t xml:space="preserve"> </w:t>
      </w:r>
      <w:proofErr w:type="spellStart"/>
      <w:r w:rsidRPr="00FC3587">
        <w:rPr>
          <w:sz w:val="22"/>
          <w:szCs w:val="22"/>
        </w:rPr>
        <w:t>ROmand</w:t>
      </w:r>
      <w:proofErr w:type="spellEnd"/>
      <w:r w:rsidRPr="00FC3587">
        <w:rPr>
          <w:sz w:val="22"/>
          <w:szCs w:val="22"/>
        </w:rPr>
        <w:t xml:space="preserve">, désigne le réseau des bibliothèques de Suisse occidentale. Né, voilà plus de vingt-cinq ans, de la volonté de coopération de plusieurs grandes bibliothèques romandes, RERO regroupe aujourd'hui la plupart des bibliothèques universitaires, publiques, patrimoniales et spécialisées des cantons de Genève, Fribourg, Jura, Neuchâtel, Valais et Vaud, ainsi que celles des Tribunaux de la Confédération. RERO gère un catalogue collectif de plus de </w:t>
      </w:r>
      <w:r w:rsidRPr="00FC3587">
        <w:rPr>
          <w:b/>
          <w:sz w:val="22"/>
          <w:szCs w:val="22"/>
        </w:rPr>
        <w:t>270 bibliothèques</w:t>
      </w:r>
      <w:r w:rsidRPr="00FC3587">
        <w:rPr>
          <w:sz w:val="22"/>
          <w:szCs w:val="22"/>
        </w:rPr>
        <w:t xml:space="preserve"> au service des </w:t>
      </w:r>
      <w:r w:rsidRPr="00FC3587">
        <w:rPr>
          <w:b/>
          <w:sz w:val="22"/>
          <w:szCs w:val="22"/>
        </w:rPr>
        <w:t>50'000 étudiants</w:t>
      </w:r>
      <w:r w:rsidRPr="00FC3587">
        <w:rPr>
          <w:sz w:val="22"/>
          <w:szCs w:val="22"/>
        </w:rPr>
        <w:t xml:space="preserve"> des 4 Hautes écoles universitaires romandes (universités de Genève, Fribourg, Lausanne et Neuchâtel), de la Haute école spécialisée HES-SO et des Hautes écoles pédagogiques (Vaud, Valais, Fribourg et BEJUNE), et de quelque </w:t>
      </w:r>
      <w:r w:rsidRPr="00FC3587">
        <w:rPr>
          <w:b/>
          <w:sz w:val="22"/>
          <w:szCs w:val="22"/>
        </w:rPr>
        <w:t>280'000 lecteurs</w:t>
      </w:r>
      <w:r w:rsidR="00FC3587">
        <w:rPr>
          <w:sz w:val="22"/>
          <w:szCs w:val="22"/>
        </w:rPr>
        <w:t xml:space="preserve"> inscrits. </w:t>
      </w:r>
      <w:r w:rsidR="00FC3587">
        <w:rPr>
          <w:sz w:val="22"/>
          <w:szCs w:val="22"/>
        </w:rPr>
        <w:br/>
      </w:r>
    </w:p>
    <w:p w:rsidR="00BD321F" w:rsidRPr="00FC3587" w:rsidRDefault="00BD321F" w:rsidP="00FC3587">
      <w:pPr>
        <w:pStyle w:val="NormalWeb"/>
        <w:numPr>
          <w:ilvl w:val="0"/>
          <w:numId w:val="1"/>
        </w:numPr>
        <w:spacing w:before="0" w:beforeAutospacing="0" w:after="120" w:afterAutospacing="0"/>
        <w:jc w:val="both"/>
        <w:rPr>
          <w:sz w:val="22"/>
          <w:szCs w:val="22"/>
        </w:rPr>
      </w:pPr>
      <w:r w:rsidRPr="00BD321F">
        <w:rPr>
          <w:rStyle w:val="soustitrerero1"/>
          <w:sz w:val="22"/>
          <w:szCs w:val="22"/>
        </w:rPr>
        <w:t xml:space="preserve">Un catalogue collectif </w:t>
      </w:r>
      <w:r w:rsidRPr="00FC3587">
        <w:rPr>
          <w:rStyle w:val="soustitrerero1"/>
          <w:b w:val="0"/>
          <w:sz w:val="22"/>
          <w:szCs w:val="22"/>
        </w:rPr>
        <w:t>d'une grande richesse documentaire</w:t>
      </w:r>
      <w:r w:rsidR="0022663B">
        <w:rPr>
          <w:rStyle w:val="soustitrerero1"/>
          <w:sz w:val="22"/>
          <w:szCs w:val="22"/>
        </w:rPr>
        <w:t xml:space="preserve"> </w:t>
      </w:r>
      <w:r w:rsidR="00FC3587">
        <w:rPr>
          <w:sz w:val="22"/>
          <w:szCs w:val="22"/>
        </w:rPr>
        <w:t>(</w:t>
      </w:r>
      <w:hyperlink r:id="rId12" w:tgtFrame="_blank" w:history="1">
        <w:r w:rsidRPr="00BD321F">
          <w:rPr>
            <w:rStyle w:val="Lienhypertexte"/>
            <w:sz w:val="22"/>
            <w:szCs w:val="22"/>
          </w:rPr>
          <w:t>http://opac.rero.ch</w:t>
        </w:r>
      </w:hyperlink>
      <w:r w:rsidR="00FC3587">
        <w:rPr>
          <w:sz w:val="22"/>
          <w:szCs w:val="22"/>
        </w:rPr>
        <w:t>) et u</w:t>
      </w:r>
      <w:r w:rsidRPr="00FC3587">
        <w:rPr>
          <w:rStyle w:val="soustitrerero1"/>
          <w:sz w:val="22"/>
          <w:szCs w:val="22"/>
        </w:rPr>
        <w:t>ne bibliothèque numérique</w:t>
      </w:r>
      <w:r w:rsidR="0022663B" w:rsidRPr="00FC3587">
        <w:rPr>
          <w:rStyle w:val="soustitrerero1"/>
          <w:sz w:val="22"/>
          <w:szCs w:val="22"/>
        </w:rPr>
        <w:t xml:space="preserve"> </w:t>
      </w:r>
      <w:r w:rsidR="00FC3587">
        <w:rPr>
          <w:rStyle w:val="soustitrerero1"/>
          <w:sz w:val="22"/>
          <w:szCs w:val="22"/>
        </w:rPr>
        <w:t>(</w:t>
      </w:r>
      <w:r w:rsidR="00FC3587" w:rsidRPr="00FC3587">
        <w:rPr>
          <w:sz w:val="22"/>
          <w:szCs w:val="22"/>
        </w:rPr>
        <w:t>RERO DOC</w:t>
      </w:r>
      <w:r w:rsidR="00FC3587">
        <w:rPr>
          <w:sz w:val="22"/>
          <w:szCs w:val="22"/>
        </w:rPr>
        <w:t>)</w:t>
      </w:r>
      <w:r w:rsidR="00FC3587" w:rsidRPr="00FC3587">
        <w:rPr>
          <w:sz w:val="22"/>
          <w:szCs w:val="22"/>
        </w:rPr>
        <w:t xml:space="preserve"> </w:t>
      </w:r>
      <w:r w:rsidRPr="00FC3587">
        <w:rPr>
          <w:rStyle w:val="soustitre2rero1"/>
          <w:b w:val="0"/>
          <w:sz w:val="22"/>
          <w:szCs w:val="22"/>
        </w:rPr>
        <w:t>pour mettre en valeur les collections numérisées du réseau et les travaux scientifiques des universités et hautes écoles.</w:t>
      </w:r>
      <w:r w:rsidR="0022663B" w:rsidRPr="00FC3587">
        <w:rPr>
          <w:rStyle w:val="soustitre2rero1"/>
          <w:sz w:val="22"/>
          <w:szCs w:val="22"/>
        </w:rPr>
        <w:t xml:space="preserve"> </w:t>
      </w:r>
      <w:r w:rsidR="00FC3587">
        <w:rPr>
          <w:sz w:val="22"/>
          <w:szCs w:val="22"/>
        </w:rPr>
        <w:t>(</w:t>
      </w:r>
      <w:hyperlink r:id="rId13" w:tgtFrame="_target" w:history="1">
        <w:r w:rsidRPr="00FC3587">
          <w:rPr>
            <w:rStyle w:val="Lienhypertexte"/>
            <w:sz w:val="22"/>
            <w:szCs w:val="22"/>
          </w:rPr>
          <w:t>http://doc.rero.ch</w:t>
        </w:r>
      </w:hyperlink>
      <w:r w:rsidR="00FC3587">
        <w:rPr>
          <w:sz w:val="22"/>
          <w:szCs w:val="22"/>
        </w:rPr>
        <w:t>)</w:t>
      </w:r>
      <w:r w:rsidRPr="00FC3587">
        <w:rPr>
          <w:sz w:val="22"/>
          <w:szCs w:val="22"/>
        </w:rPr>
        <w:t xml:space="preserve">, </w:t>
      </w:r>
    </w:p>
    <w:p w:rsidR="0022663B" w:rsidRPr="00FC3587" w:rsidRDefault="00FC3587" w:rsidP="00FC3587">
      <w:pPr>
        <w:pStyle w:val="NormalWeb"/>
        <w:numPr>
          <w:ilvl w:val="0"/>
          <w:numId w:val="1"/>
        </w:numPr>
        <w:spacing w:before="0" w:beforeAutospacing="0" w:after="120" w:afterAutospacing="0"/>
        <w:jc w:val="both"/>
        <w:rPr>
          <w:sz w:val="22"/>
          <w:szCs w:val="22"/>
        </w:rPr>
      </w:pPr>
      <w:r>
        <w:rPr>
          <w:rStyle w:val="soustitrerero1"/>
          <w:sz w:val="22"/>
          <w:szCs w:val="22"/>
        </w:rPr>
        <w:t>L’u</w:t>
      </w:r>
      <w:r w:rsidR="00BD321F" w:rsidRPr="00BD321F">
        <w:rPr>
          <w:rStyle w:val="soustitrerero1"/>
          <w:sz w:val="22"/>
          <w:szCs w:val="22"/>
        </w:rPr>
        <w:t>tilisation d'un même système informatisé de gestion de bibliothèques</w:t>
      </w:r>
      <w:r w:rsidR="00BD321F" w:rsidRPr="00BD321F">
        <w:rPr>
          <w:sz w:val="22"/>
          <w:szCs w:val="22"/>
        </w:rPr>
        <w:br/>
        <w:t>L'ensemble du réseau utilise le même SIGB (</w:t>
      </w:r>
      <w:proofErr w:type="spellStart"/>
      <w:r w:rsidR="00BD321F" w:rsidRPr="00BD321F">
        <w:rPr>
          <w:sz w:val="22"/>
          <w:szCs w:val="22"/>
        </w:rPr>
        <w:t>Virtua</w:t>
      </w:r>
      <w:proofErr w:type="spellEnd"/>
      <w:r w:rsidR="00BD321F" w:rsidRPr="00BD321F">
        <w:rPr>
          <w:sz w:val="22"/>
          <w:szCs w:val="22"/>
        </w:rPr>
        <w:t xml:space="preserve"> Consortium, VTLS Inc.) pour le catalogage partagé, la gestion des exemplaires, du prêt et des lecteurs, les acquisitions et le </w:t>
      </w:r>
      <w:proofErr w:type="spellStart"/>
      <w:r w:rsidR="00BD321F" w:rsidRPr="00BD321F">
        <w:rPr>
          <w:sz w:val="22"/>
          <w:szCs w:val="22"/>
        </w:rPr>
        <w:t>bulletinage</w:t>
      </w:r>
      <w:proofErr w:type="spellEnd"/>
      <w:r w:rsidR="00BD321F" w:rsidRPr="00BD321F">
        <w:rPr>
          <w:sz w:val="22"/>
          <w:szCs w:val="22"/>
        </w:rPr>
        <w:t xml:space="preserve">. L'architecture consortiale comporte une base de données unique avec partage des données globales telles que notices bibliographiques et fichier commun des lecteurs, où les bibliothèques sont regroupées en 6 institutions disposant chacune d'une certaine autonomie de gestion des données locales. Chaque institution possède son propre OPAC local. </w:t>
      </w:r>
    </w:p>
    <w:p w:rsidR="0022663B" w:rsidRPr="00FC3587" w:rsidRDefault="00BD321F" w:rsidP="00FC3587">
      <w:pPr>
        <w:pStyle w:val="Paragraphedeliste"/>
        <w:numPr>
          <w:ilvl w:val="0"/>
          <w:numId w:val="1"/>
        </w:numPr>
        <w:autoSpaceDE w:val="0"/>
        <w:autoSpaceDN w:val="0"/>
        <w:adjustRightInd w:val="0"/>
        <w:spacing w:after="120" w:line="240" w:lineRule="auto"/>
        <w:rPr>
          <w:rFonts w:ascii="Arial" w:eastAsiaTheme="minorHAnsi" w:hAnsi="Arial" w:cs="Arial"/>
          <w:b/>
          <w:color w:val="1F497D" w:themeColor="text2"/>
        </w:rPr>
      </w:pPr>
      <w:r w:rsidRPr="00FC3587">
        <w:rPr>
          <w:rFonts w:ascii="Arial" w:eastAsiaTheme="minorHAnsi" w:hAnsi="Arial" w:cs="Arial"/>
          <w:b/>
          <w:color w:val="000099"/>
        </w:rPr>
        <w:t>Une structure de c</w:t>
      </w:r>
      <w:r w:rsidR="0022663B" w:rsidRPr="00FC3587">
        <w:rPr>
          <w:rFonts w:ascii="Arial" w:eastAsiaTheme="minorHAnsi" w:hAnsi="Arial" w:cs="Arial"/>
          <w:b/>
          <w:color w:val="000099"/>
        </w:rPr>
        <w:t xml:space="preserve">oordination et de collaboration </w:t>
      </w:r>
      <w:r w:rsidR="0022663B" w:rsidRPr="00FC3587">
        <w:rPr>
          <w:rFonts w:ascii="Arial" w:eastAsiaTheme="minorHAnsi" w:hAnsi="Arial" w:cs="Arial"/>
          <w:color w:val="000099"/>
        </w:rPr>
        <w:t>avec</w:t>
      </w:r>
      <w:r w:rsidRPr="00FC3587">
        <w:rPr>
          <w:rFonts w:ascii="Arial" w:eastAsiaTheme="minorHAnsi" w:hAnsi="Arial" w:cs="Arial"/>
          <w:color w:val="000099"/>
        </w:rPr>
        <w:t xml:space="preserve"> plus de 700</w:t>
      </w:r>
      <w:r w:rsidRPr="0022663B">
        <w:rPr>
          <w:rFonts w:ascii="Arial" w:eastAsiaTheme="minorHAnsi" w:hAnsi="Arial" w:cs="Arial"/>
          <w:color w:val="000000"/>
        </w:rPr>
        <w:t xml:space="preserve"> professionnels appuyée des commissions et des</w:t>
      </w:r>
      <w:r w:rsidR="00FC3587">
        <w:rPr>
          <w:rFonts w:ascii="Arial" w:eastAsiaTheme="minorHAnsi" w:hAnsi="Arial" w:cs="Arial"/>
          <w:color w:val="000000"/>
        </w:rPr>
        <w:t xml:space="preserve"> groupes de travail spécialisés</w:t>
      </w:r>
    </w:p>
    <w:p w:rsidR="00FC3587" w:rsidRPr="0022663B" w:rsidRDefault="00FC3587" w:rsidP="00FC3587">
      <w:pPr>
        <w:pStyle w:val="Paragraphedeliste"/>
        <w:autoSpaceDE w:val="0"/>
        <w:autoSpaceDN w:val="0"/>
        <w:adjustRightInd w:val="0"/>
        <w:spacing w:after="120" w:line="240" w:lineRule="auto"/>
        <w:rPr>
          <w:rFonts w:ascii="Arial" w:eastAsiaTheme="minorHAnsi" w:hAnsi="Arial" w:cs="Arial"/>
          <w:b/>
          <w:color w:val="1F497D" w:themeColor="text2"/>
        </w:rPr>
      </w:pPr>
    </w:p>
    <w:p w:rsidR="0022663B" w:rsidRPr="00FC3587" w:rsidRDefault="0022663B" w:rsidP="00FC3587">
      <w:pPr>
        <w:pStyle w:val="Paragraphedeliste"/>
        <w:numPr>
          <w:ilvl w:val="0"/>
          <w:numId w:val="1"/>
        </w:numPr>
        <w:autoSpaceDE w:val="0"/>
        <w:autoSpaceDN w:val="0"/>
        <w:adjustRightInd w:val="0"/>
        <w:spacing w:after="120" w:line="240" w:lineRule="auto"/>
        <w:rPr>
          <w:rFonts w:ascii="Arial" w:eastAsiaTheme="minorHAnsi" w:hAnsi="Arial" w:cs="Arial"/>
          <w:b/>
          <w:color w:val="000099"/>
        </w:rPr>
      </w:pPr>
      <w:r w:rsidRPr="00FC3587">
        <w:rPr>
          <w:rFonts w:ascii="Arial" w:eastAsiaTheme="minorHAnsi" w:hAnsi="Arial" w:cs="Arial"/>
          <w:b/>
          <w:color w:val="000099"/>
        </w:rPr>
        <w:t>Des activités d'assistance et de support:</w:t>
      </w:r>
    </w:p>
    <w:p w:rsidR="0022663B" w:rsidRPr="0022663B" w:rsidRDefault="0022663B" w:rsidP="00FC3587">
      <w:pPr>
        <w:pStyle w:val="Paragraphedeliste"/>
        <w:numPr>
          <w:ilvl w:val="1"/>
          <w:numId w:val="1"/>
        </w:numPr>
        <w:autoSpaceDE w:val="0"/>
        <w:autoSpaceDN w:val="0"/>
        <w:adjustRightInd w:val="0"/>
        <w:spacing w:after="120" w:line="240" w:lineRule="auto"/>
        <w:rPr>
          <w:rFonts w:ascii="Arial" w:eastAsiaTheme="minorHAnsi" w:hAnsi="Arial" w:cs="Arial"/>
        </w:rPr>
      </w:pPr>
      <w:r w:rsidRPr="0022663B">
        <w:rPr>
          <w:rFonts w:ascii="Arial" w:eastAsiaTheme="minorHAnsi" w:hAnsi="Arial" w:cs="Arial"/>
        </w:rPr>
        <w:t>formation des professionnels;</w:t>
      </w:r>
    </w:p>
    <w:p w:rsidR="0022663B" w:rsidRPr="0022663B" w:rsidRDefault="0022663B" w:rsidP="00FC3587">
      <w:pPr>
        <w:pStyle w:val="Paragraphedeliste"/>
        <w:numPr>
          <w:ilvl w:val="1"/>
          <w:numId w:val="1"/>
        </w:numPr>
        <w:autoSpaceDE w:val="0"/>
        <w:autoSpaceDN w:val="0"/>
        <w:adjustRightInd w:val="0"/>
        <w:spacing w:after="120" w:line="240" w:lineRule="auto"/>
        <w:rPr>
          <w:rFonts w:ascii="Arial" w:eastAsiaTheme="minorHAnsi" w:hAnsi="Arial" w:cs="Arial"/>
        </w:rPr>
      </w:pPr>
      <w:r w:rsidRPr="0022663B">
        <w:rPr>
          <w:rFonts w:ascii="Arial" w:eastAsiaTheme="minorHAnsi" w:hAnsi="Arial" w:cs="Arial"/>
        </w:rPr>
        <w:t>assistance aux membres dans la gestion de leurs données bibliographiques et</w:t>
      </w:r>
      <w:r>
        <w:rPr>
          <w:rFonts w:ascii="Arial" w:eastAsiaTheme="minorHAnsi" w:hAnsi="Arial" w:cs="Arial"/>
        </w:rPr>
        <w:t xml:space="preserve"> </w:t>
      </w:r>
      <w:r w:rsidRPr="0022663B">
        <w:rPr>
          <w:rFonts w:ascii="Arial" w:eastAsiaTheme="minorHAnsi" w:hAnsi="Arial" w:cs="Arial"/>
        </w:rPr>
        <w:t>configuration de leurs applications;</w:t>
      </w:r>
    </w:p>
    <w:p w:rsidR="0022663B" w:rsidRPr="0022663B" w:rsidRDefault="0022663B" w:rsidP="00FC3587">
      <w:pPr>
        <w:pStyle w:val="Paragraphedeliste"/>
        <w:numPr>
          <w:ilvl w:val="1"/>
          <w:numId w:val="1"/>
        </w:numPr>
        <w:autoSpaceDE w:val="0"/>
        <w:autoSpaceDN w:val="0"/>
        <w:adjustRightInd w:val="0"/>
        <w:spacing w:after="120" w:line="240" w:lineRule="auto"/>
        <w:rPr>
          <w:rFonts w:ascii="Arial" w:eastAsiaTheme="minorHAnsi" w:hAnsi="Arial" w:cs="Arial"/>
        </w:rPr>
      </w:pPr>
      <w:r w:rsidRPr="0022663B">
        <w:rPr>
          <w:rFonts w:ascii="Arial" w:eastAsiaTheme="minorHAnsi" w:hAnsi="Arial" w:cs="Arial"/>
        </w:rPr>
        <w:t>contrôles de qualité des données;</w:t>
      </w:r>
    </w:p>
    <w:p w:rsidR="0022663B" w:rsidRPr="0022663B" w:rsidRDefault="0022663B" w:rsidP="00FC3587">
      <w:pPr>
        <w:pStyle w:val="Paragraphedeliste"/>
        <w:numPr>
          <w:ilvl w:val="1"/>
          <w:numId w:val="1"/>
        </w:numPr>
        <w:autoSpaceDE w:val="0"/>
        <w:autoSpaceDN w:val="0"/>
        <w:adjustRightInd w:val="0"/>
        <w:spacing w:after="120" w:line="240" w:lineRule="auto"/>
        <w:rPr>
          <w:rFonts w:ascii="Arial" w:eastAsiaTheme="minorHAnsi" w:hAnsi="Arial" w:cs="Arial"/>
        </w:rPr>
      </w:pPr>
      <w:r w:rsidRPr="0022663B">
        <w:rPr>
          <w:rFonts w:ascii="Arial" w:eastAsiaTheme="minorHAnsi" w:hAnsi="Arial" w:cs="Arial"/>
        </w:rPr>
        <w:t>mise à disposition d'une plateforme intranet de services et de documentation pour les</w:t>
      </w:r>
      <w:r>
        <w:rPr>
          <w:rFonts w:ascii="Arial" w:eastAsiaTheme="minorHAnsi" w:hAnsi="Arial" w:cs="Arial"/>
        </w:rPr>
        <w:t xml:space="preserve"> </w:t>
      </w:r>
      <w:r w:rsidRPr="0022663B">
        <w:rPr>
          <w:rFonts w:ascii="Arial" w:eastAsiaTheme="minorHAnsi" w:hAnsi="Arial" w:cs="Arial"/>
        </w:rPr>
        <w:t>professionnels;</w:t>
      </w:r>
    </w:p>
    <w:p w:rsidR="0022663B" w:rsidRPr="0022663B" w:rsidRDefault="0022663B" w:rsidP="00FC3587">
      <w:pPr>
        <w:pStyle w:val="Paragraphedeliste"/>
        <w:numPr>
          <w:ilvl w:val="1"/>
          <w:numId w:val="1"/>
        </w:numPr>
        <w:autoSpaceDE w:val="0"/>
        <w:autoSpaceDN w:val="0"/>
        <w:adjustRightInd w:val="0"/>
        <w:spacing w:after="120" w:line="240" w:lineRule="auto"/>
        <w:rPr>
          <w:rFonts w:ascii="Arial" w:eastAsiaTheme="minorHAnsi" w:hAnsi="Arial" w:cs="Arial"/>
        </w:rPr>
      </w:pPr>
      <w:r w:rsidRPr="0022663B">
        <w:rPr>
          <w:rFonts w:ascii="Arial" w:eastAsiaTheme="minorHAnsi" w:hAnsi="Arial" w:cs="Arial"/>
        </w:rPr>
        <w:t>veille technologique et recherche et développement de nouveaux produits et services</w:t>
      </w:r>
      <w:r>
        <w:rPr>
          <w:rFonts w:ascii="Arial" w:eastAsiaTheme="minorHAnsi" w:hAnsi="Arial" w:cs="Arial"/>
        </w:rPr>
        <w:t xml:space="preserve"> </w:t>
      </w:r>
      <w:r w:rsidRPr="0022663B">
        <w:rPr>
          <w:rFonts w:ascii="Arial" w:eastAsiaTheme="minorHAnsi" w:hAnsi="Arial" w:cs="Arial"/>
        </w:rPr>
        <w:t>adaptés au réseau.</w:t>
      </w:r>
    </w:p>
    <w:p w:rsidR="00C620D1" w:rsidRDefault="00C620D1" w:rsidP="00FC3587">
      <w:pPr>
        <w:spacing w:after="120" w:line="240" w:lineRule="auto"/>
        <w:jc w:val="both"/>
        <w:rPr>
          <w:rFonts w:ascii="Arial" w:hAnsi="Arial" w:cs="Arial"/>
        </w:rPr>
      </w:pPr>
    </w:p>
    <w:p w:rsidR="005D06B8" w:rsidRDefault="005D06B8" w:rsidP="00FC3587">
      <w:pPr>
        <w:spacing w:after="120" w:line="240" w:lineRule="auto"/>
        <w:jc w:val="both"/>
        <w:rPr>
          <w:rFonts w:ascii="Arial" w:hAnsi="Arial" w:cs="Arial"/>
        </w:rPr>
      </w:pPr>
    </w:p>
    <w:p w:rsidR="005D06B8" w:rsidRDefault="005D06B8" w:rsidP="00FC3587">
      <w:pPr>
        <w:spacing w:after="120" w:line="240" w:lineRule="auto"/>
        <w:jc w:val="both"/>
        <w:rPr>
          <w:rFonts w:ascii="Arial" w:hAnsi="Arial" w:cs="Arial"/>
        </w:rPr>
      </w:pPr>
    </w:p>
    <w:p w:rsidR="005D06B8" w:rsidRDefault="005D06B8" w:rsidP="00FC3587">
      <w:pPr>
        <w:spacing w:after="120" w:line="240" w:lineRule="auto"/>
        <w:jc w:val="both"/>
        <w:rPr>
          <w:rFonts w:ascii="Arial" w:hAnsi="Arial" w:cs="Arial"/>
        </w:rPr>
      </w:pPr>
    </w:p>
    <w:p w:rsidR="005D06B8" w:rsidRDefault="005D06B8" w:rsidP="00FC3587">
      <w:pPr>
        <w:spacing w:after="120" w:line="240" w:lineRule="auto"/>
        <w:jc w:val="both"/>
        <w:rPr>
          <w:rFonts w:ascii="Arial" w:hAnsi="Arial" w:cs="Arial"/>
        </w:rPr>
      </w:pPr>
    </w:p>
    <w:p w:rsidR="005D06B8" w:rsidRDefault="005D06B8" w:rsidP="00FC3587">
      <w:pPr>
        <w:spacing w:after="120" w:line="240" w:lineRule="auto"/>
        <w:jc w:val="both"/>
        <w:rPr>
          <w:rFonts w:ascii="Arial" w:hAnsi="Arial" w:cs="Arial"/>
        </w:rPr>
      </w:pPr>
    </w:p>
    <w:p w:rsidR="005D06B8" w:rsidRDefault="005D06B8" w:rsidP="00FC3587">
      <w:pPr>
        <w:spacing w:after="120" w:line="240" w:lineRule="auto"/>
        <w:jc w:val="both"/>
        <w:rPr>
          <w:rFonts w:ascii="Arial" w:hAnsi="Arial" w:cs="Arial"/>
        </w:rPr>
      </w:pPr>
    </w:p>
    <w:p w:rsidR="005D06B8" w:rsidRDefault="005D06B8" w:rsidP="00FC3587">
      <w:pPr>
        <w:spacing w:after="120" w:line="240" w:lineRule="auto"/>
        <w:jc w:val="both"/>
        <w:rPr>
          <w:rFonts w:ascii="Arial" w:hAnsi="Arial" w:cs="Arial"/>
        </w:rPr>
      </w:pPr>
    </w:p>
    <w:p w:rsidR="005D06B8" w:rsidRDefault="005D06B8" w:rsidP="00FC3587">
      <w:pPr>
        <w:spacing w:after="120" w:line="240" w:lineRule="auto"/>
        <w:jc w:val="both"/>
        <w:rPr>
          <w:rFonts w:ascii="Arial" w:hAnsi="Arial" w:cs="Arial"/>
        </w:rPr>
      </w:pPr>
    </w:p>
    <w:p w:rsidR="005D06B8" w:rsidRDefault="005D06B8" w:rsidP="00FC3587">
      <w:pPr>
        <w:spacing w:after="120" w:line="240" w:lineRule="auto"/>
        <w:jc w:val="both"/>
        <w:rPr>
          <w:rFonts w:ascii="Arial" w:hAnsi="Arial" w:cs="Arial"/>
        </w:rPr>
      </w:pPr>
    </w:p>
    <w:p w:rsidR="005D06B8" w:rsidRPr="00BD321F" w:rsidRDefault="005D06B8" w:rsidP="00FC3587">
      <w:pPr>
        <w:spacing w:after="120" w:line="240" w:lineRule="auto"/>
        <w:jc w:val="both"/>
        <w:rPr>
          <w:rFonts w:ascii="Arial" w:hAnsi="Arial" w:cs="Arial"/>
        </w:rPr>
      </w:pPr>
    </w:p>
    <w:p w:rsidR="005D06B8" w:rsidRDefault="005D06B8" w:rsidP="005D06B8">
      <w:pPr>
        <w:spacing w:after="120" w:line="240" w:lineRule="auto"/>
        <w:jc w:val="both"/>
        <w:rPr>
          <w:rFonts w:ascii="Arial" w:hAnsi="Arial" w:cs="Arial"/>
        </w:rPr>
      </w:pPr>
      <w:r>
        <w:rPr>
          <w:rStyle w:val="titrerero1"/>
          <w:rFonts w:ascii="Arial" w:hAnsi="Arial" w:cs="Arial"/>
          <w:sz w:val="22"/>
          <w:szCs w:val="22"/>
        </w:rPr>
        <w:lastRenderedPageBreak/>
        <w:t>Quelques  chiffres</w:t>
      </w:r>
    </w:p>
    <w:p w:rsidR="005D06B8" w:rsidRDefault="005D06B8" w:rsidP="00BD321F">
      <w:pPr>
        <w:spacing w:after="0"/>
        <w:jc w:val="both"/>
        <w:rPr>
          <w:rFonts w:ascii="Arial" w:hAnsi="Arial" w:cs="Arial"/>
          <w:b/>
          <w:color w:val="002060"/>
        </w:rPr>
      </w:pPr>
    </w:p>
    <w:p w:rsidR="00FD6982" w:rsidRPr="005D06B8" w:rsidRDefault="00D270D6" w:rsidP="00BD321F">
      <w:pPr>
        <w:spacing w:after="0"/>
        <w:jc w:val="both"/>
        <w:rPr>
          <w:rFonts w:ascii="Arial" w:hAnsi="Arial" w:cs="Arial"/>
          <w:b/>
          <w:color w:val="002060"/>
        </w:rPr>
      </w:pPr>
      <w:r w:rsidRPr="005D06B8">
        <w:rPr>
          <w:rFonts w:ascii="Arial" w:hAnsi="Arial" w:cs="Arial"/>
          <w:b/>
          <w:color w:val="002060"/>
        </w:rPr>
        <w:t xml:space="preserve">Le projet </w:t>
      </w:r>
      <w:r w:rsidR="00FD6982" w:rsidRPr="005D06B8">
        <w:rPr>
          <w:rFonts w:ascii="Arial" w:hAnsi="Arial" w:cs="Arial"/>
          <w:b/>
          <w:color w:val="002060"/>
        </w:rPr>
        <w:t xml:space="preserve">RERO </w:t>
      </w:r>
      <w:proofErr w:type="gramStart"/>
      <w:r w:rsidR="00FD6982" w:rsidRPr="005D06B8">
        <w:rPr>
          <w:rFonts w:ascii="Arial" w:hAnsi="Arial" w:cs="Arial"/>
          <w:b/>
          <w:color w:val="002060"/>
        </w:rPr>
        <w:t>Chablais</w:t>
      </w:r>
      <w:proofErr w:type="gramEnd"/>
      <w:r w:rsidR="00FD6982" w:rsidRPr="005D06B8">
        <w:rPr>
          <w:rFonts w:ascii="Arial" w:hAnsi="Arial" w:cs="Arial"/>
          <w:b/>
          <w:color w:val="002060"/>
        </w:rPr>
        <w:t xml:space="preserve"> </w:t>
      </w:r>
    </w:p>
    <w:p w:rsidR="00FD6982" w:rsidRPr="005D06B8" w:rsidRDefault="005D06B8" w:rsidP="00BD321F">
      <w:pPr>
        <w:spacing w:after="0"/>
        <w:jc w:val="both"/>
        <w:rPr>
          <w:rFonts w:ascii="Arial" w:hAnsi="Arial" w:cs="Arial"/>
        </w:rPr>
      </w:pPr>
      <w:r w:rsidRPr="005D06B8">
        <w:rPr>
          <w:rFonts w:ascii="Arial" w:hAnsi="Arial" w:cs="Arial"/>
        </w:rPr>
        <w:t>Plus de 80'000 notices transférées</w:t>
      </w:r>
    </w:p>
    <w:p w:rsidR="005D06B8" w:rsidRPr="009A35A5" w:rsidRDefault="005D06B8" w:rsidP="00BD321F">
      <w:pPr>
        <w:spacing w:after="0"/>
        <w:jc w:val="both"/>
        <w:rPr>
          <w:rFonts w:ascii="Arial" w:hAnsi="Arial" w:cs="Arial"/>
          <w:szCs w:val="20"/>
        </w:rPr>
      </w:pPr>
      <w:r w:rsidRPr="009A35A5">
        <w:rPr>
          <w:rFonts w:ascii="Arial" w:hAnsi="Arial" w:cs="Arial"/>
          <w:szCs w:val="20"/>
        </w:rPr>
        <w:t>6 mois de travail impliquant 10 personnes à des taux variables (MV Sion et Monthey)</w:t>
      </w:r>
    </w:p>
    <w:p w:rsidR="005D06B8" w:rsidRPr="009A35A5" w:rsidRDefault="005D06B8" w:rsidP="00BD321F">
      <w:pPr>
        <w:spacing w:after="0"/>
        <w:jc w:val="both"/>
        <w:rPr>
          <w:rFonts w:ascii="Arial" w:hAnsi="Arial" w:cs="Arial"/>
          <w:sz w:val="24"/>
        </w:rPr>
      </w:pPr>
      <w:bookmarkStart w:id="0" w:name="_GoBack"/>
      <w:bookmarkEnd w:id="0"/>
      <w:r w:rsidRPr="009A35A5">
        <w:rPr>
          <w:rFonts w:ascii="Arial" w:hAnsi="Arial" w:cs="Arial"/>
          <w:szCs w:val="20"/>
        </w:rPr>
        <w:t>P</w:t>
      </w:r>
      <w:r w:rsidRPr="009A35A5">
        <w:rPr>
          <w:rFonts w:ascii="Arial" w:hAnsi="Arial" w:cs="Arial"/>
          <w:szCs w:val="20"/>
        </w:rPr>
        <w:t>lus de 3 mois à plein temps pour 1 personne pour les travaux post-migratoires</w:t>
      </w:r>
      <w:r w:rsidRPr="009A35A5">
        <w:rPr>
          <w:rFonts w:ascii="Arial" w:hAnsi="Arial" w:cs="Arial"/>
          <w:sz w:val="24"/>
        </w:rPr>
        <w:t xml:space="preserve"> </w:t>
      </w:r>
    </w:p>
    <w:p w:rsidR="00FD6982" w:rsidRPr="009A35A5" w:rsidRDefault="005D06B8" w:rsidP="00BD321F">
      <w:pPr>
        <w:spacing w:after="0"/>
        <w:jc w:val="both"/>
        <w:rPr>
          <w:rFonts w:ascii="Arial" w:hAnsi="Arial" w:cs="Arial"/>
          <w:sz w:val="24"/>
        </w:rPr>
      </w:pPr>
      <w:r w:rsidRPr="009A35A5">
        <w:rPr>
          <w:rFonts w:ascii="Arial" w:hAnsi="Arial" w:cs="Arial"/>
          <w:szCs w:val="20"/>
        </w:rPr>
        <w:t xml:space="preserve">500 </w:t>
      </w:r>
      <w:r w:rsidRPr="009A35A5">
        <w:rPr>
          <w:rFonts w:ascii="Arial" w:hAnsi="Arial" w:cs="Arial"/>
          <w:sz w:val="24"/>
        </w:rPr>
        <w:t>h</w:t>
      </w:r>
      <w:r w:rsidRPr="009A35A5">
        <w:rPr>
          <w:rFonts w:ascii="Arial" w:hAnsi="Arial" w:cs="Arial"/>
          <w:szCs w:val="20"/>
        </w:rPr>
        <w:t>eures cumulées de formation au nouveau logiciel pour l'ense</w:t>
      </w:r>
      <w:r w:rsidRPr="009A35A5">
        <w:rPr>
          <w:rFonts w:ascii="Arial" w:hAnsi="Arial" w:cs="Arial"/>
          <w:szCs w:val="20"/>
        </w:rPr>
        <w:t>mble des collaborateurs du rése</w:t>
      </w:r>
      <w:r w:rsidRPr="009A35A5">
        <w:rPr>
          <w:rFonts w:ascii="Arial" w:hAnsi="Arial" w:cs="Arial"/>
          <w:szCs w:val="20"/>
        </w:rPr>
        <w:t>au (10 à Monthey et 2 par bibliothèque du Chablais</w:t>
      </w:r>
      <w:r w:rsidRPr="009A35A5">
        <w:rPr>
          <w:rFonts w:ascii="Arial" w:hAnsi="Arial" w:cs="Arial"/>
          <w:szCs w:val="20"/>
        </w:rPr>
        <w:t>, au total près de 25 personnes, à raison de 4 demi-journées</w:t>
      </w:r>
      <w:r w:rsidRPr="009A35A5">
        <w:rPr>
          <w:rFonts w:ascii="Arial" w:hAnsi="Arial" w:cs="Arial"/>
          <w:szCs w:val="20"/>
        </w:rPr>
        <w:t>).</w:t>
      </w:r>
      <w:r w:rsidRPr="009A35A5">
        <w:rPr>
          <w:rFonts w:ascii="Arial" w:hAnsi="Arial" w:cs="Arial"/>
          <w:sz w:val="24"/>
        </w:rPr>
        <w:t xml:space="preserve"> </w:t>
      </w:r>
    </w:p>
    <w:p w:rsidR="005D06B8" w:rsidRDefault="005D06B8" w:rsidP="00BD321F">
      <w:pPr>
        <w:spacing w:after="0"/>
        <w:jc w:val="both"/>
        <w:rPr>
          <w:rFonts w:ascii="Arial" w:hAnsi="Arial" w:cs="Arial"/>
        </w:rPr>
      </w:pPr>
    </w:p>
    <w:p w:rsidR="005D06B8" w:rsidRDefault="005D06B8" w:rsidP="00BD321F">
      <w:pPr>
        <w:spacing w:after="0"/>
        <w:jc w:val="both"/>
        <w:rPr>
          <w:rFonts w:ascii="Arial" w:hAnsi="Arial" w:cs="Arial"/>
        </w:rPr>
      </w:pPr>
    </w:p>
    <w:p w:rsidR="005D06B8" w:rsidRPr="00BD321F" w:rsidRDefault="005D06B8" w:rsidP="00BD321F">
      <w:pPr>
        <w:spacing w:after="0"/>
        <w:jc w:val="both"/>
        <w:rPr>
          <w:rFonts w:ascii="Arial" w:hAnsi="Arial" w:cs="Arial"/>
        </w:rPr>
      </w:pPr>
    </w:p>
    <w:p w:rsidR="00FD6982" w:rsidRPr="005D06B8" w:rsidRDefault="005D06B8" w:rsidP="00BD321F">
      <w:pPr>
        <w:spacing w:after="0"/>
        <w:jc w:val="both"/>
        <w:rPr>
          <w:rFonts w:ascii="Arial" w:hAnsi="Arial" w:cs="Arial"/>
          <w:b/>
          <w:color w:val="002060"/>
        </w:rPr>
      </w:pPr>
      <w:r>
        <w:rPr>
          <w:rFonts w:ascii="Arial" w:hAnsi="Arial" w:cs="Arial"/>
          <w:b/>
          <w:color w:val="002060"/>
        </w:rPr>
        <w:t>Les bibliothèques du projet</w:t>
      </w:r>
    </w:p>
    <w:p w:rsidR="0022663B" w:rsidRDefault="004327FA" w:rsidP="00BD321F">
      <w:pPr>
        <w:spacing w:after="0"/>
        <w:jc w:val="both"/>
        <w:rPr>
          <w:rFonts w:ascii="Arial" w:hAnsi="Arial" w:cs="Arial"/>
        </w:rPr>
      </w:pPr>
      <w:r>
        <w:rPr>
          <w:rFonts w:ascii="Arial" w:hAnsi="Arial" w:cs="Arial"/>
        </w:rPr>
        <w:t>Les 8 bibliothèques, c’est</w:t>
      </w:r>
    </w:p>
    <w:p w:rsidR="00D270D6" w:rsidRPr="00BD321F" w:rsidRDefault="00D270D6" w:rsidP="00D270D6">
      <w:pPr>
        <w:numPr>
          <w:ilvl w:val="0"/>
          <w:numId w:val="4"/>
        </w:numPr>
        <w:spacing w:before="120" w:after="120"/>
        <w:ind w:left="714" w:hanging="357"/>
        <w:jc w:val="both"/>
        <w:rPr>
          <w:rFonts w:ascii="Arial" w:hAnsi="Arial" w:cs="Arial"/>
        </w:rPr>
      </w:pPr>
      <w:r>
        <w:rPr>
          <w:rFonts w:ascii="Arial" w:hAnsi="Arial" w:cs="Arial"/>
          <w:b/>
        </w:rPr>
        <w:t>P</w:t>
      </w:r>
      <w:r w:rsidRPr="00BD321F">
        <w:rPr>
          <w:rFonts w:ascii="Arial" w:hAnsi="Arial" w:cs="Arial"/>
          <w:b/>
        </w:rPr>
        <w:t>rès de 45'000 habitants</w:t>
      </w:r>
      <w:r>
        <w:rPr>
          <w:rFonts w:ascii="Arial" w:hAnsi="Arial" w:cs="Arial"/>
          <w:b/>
        </w:rPr>
        <w:t xml:space="preserve"> desservis dont</w:t>
      </w:r>
      <w:r w:rsidRPr="00BD321F">
        <w:rPr>
          <w:rFonts w:ascii="Arial" w:hAnsi="Arial" w:cs="Arial"/>
        </w:rPr>
        <w:t xml:space="preserve">, près de </w:t>
      </w:r>
      <w:r>
        <w:rPr>
          <w:rFonts w:ascii="Arial" w:hAnsi="Arial" w:cs="Arial"/>
        </w:rPr>
        <w:t>15</w:t>
      </w:r>
      <w:r w:rsidRPr="00BD321F">
        <w:rPr>
          <w:rFonts w:ascii="Arial" w:hAnsi="Arial" w:cs="Arial"/>
        </w:rPr>
        <w:t>% sont des clients réguliers (</w:t>
      </w:r>
      <w:r>
        <w:rPr>
          <w:rFonts w:ascii="Arial" w:hAnsi="Arial" w:cs="Arial"/>
        </w:rPr>
        <w:t>6’356</w:t>
      </w:r>
      <w:r w:rsidRPr="00BD321F">
        <w:rPr>
          <w:rFonts w:ascii="Arial" w:hAnsi="Arial" w:cs="Arial"/>
        </w:rPr>
        <w:t>)</w:t>
      </w:r>
    </w:p>
    <w:p w:rsidR="00D270D6" w:rsidRPr="00BD321F" w:rsidRDefault="00D270D6" w:rsidP="00D270D6">
      <w:pPr>
        <w:numPr>
          <w:ilvl w:val="0"/>
          <w:numId w:val="4"/>
        </w:numPr>
        <w:spacing w:before="120" w:after="120"/>
        <w:ind w:left="714" w:hanging="357"/>
        <w:jc w:val="both"/>
        <w:rPr>
          <w:rFonts w:ascii="Arial" w:hAnsi="Arial" w:cs="Arial"/>
        </w:rPr>
      </w:pPr>
      <w:r>
        <w:rPr>
          <w:rFonts w:ascii="Arial" w:hAnsi="Arial" w:cs="Arial"/>
        </w:rPr>
        <w:t xml:space="preserve">Une </w:t>
      </w:r>
      <w:r w:rsidRPr="00BD321F">
        <w:rPr>
          <w:rFonts w:ascii="Arial" w:hAnsi="Arial" w:cs="Arial"/>
          <w:b/>
        </w:rPr>
        <w:t>fréquentation</w:t>
      </w:r>
      <w:r w:rsidRPr="00BD321F">
        <w:rPr>
          <w:rFonts w:ascii="Arial" w:hAnsi="Arial" w:cs="Arial"/>
        </w:rPr>
        <w:t xml:space="preserve"> en termes de personnes </w:t>
      </w:r>
      <w:r>
        <w:rPr>
          <w:rFonts w:ascii="Arial" w:hAnsi="Arial" w:cs="Arial"/>
        </w:rPr>
        <w:t>de</w:t>
      </w:r>
      <w:r w:rsidRPr="00BD321F">
        <w:rPr>
          <w:rFonts w:ascii="Arial" w:hAnsi="Arial" w:cs="Arial"/>
        </w:rPr>
        <w:t xml:space="preserve"> </w:t>
      </w:r>
      <w:r w:rsidRPr="00BD321F">
        <w:rPr>
          <w:rFonts w:ascii="Arial" w:hAnsi="Arial" w:cs="Arial"/>
          <w:b/>
        </w:rPr>
        <w:t>deux fois supérieure</w:t>
      </w:r>
      <w:r w:rsidRPr="00BD321F">
        <w:rPr>
          <w:rFonts w:ascii="Arial" w:hAnsi="Arial" w:cs="Arial"/>
        </w:rPr>
        <w:t xml:space="preserve"> à la population qu’elle dessert (</w:t>
      </w:r>
      <w:r>
        <w:rPr>
          <w:rFonts w:ascii="Arial" w:hAnsi="Arial" w:cs="Arial"/>
        </w:rPr>
        <w:t>89’239</w:t>
      </w:r>
      <w:r w:rsidRPr="00BD321F">
        <w:rPr>
          <w:rFonts w:ascii="Arial" w:hAnsi="Arial" w:cs="Arial"/>
        </w:rPr>
        <w:t xml:space="preserve"> passages)</w:t>
      </w:r>
    </w:p>
    <w:p w:rsidR="00D270D6" w:rsidRPr="00BD321F" w:rsidRDefault="00D270D6" w:rsidP="00D270D6">
      <w:pPr>
        <w:numPr>
          <w:ilvl w:val="0"/>
          <w:numId w:val="4"/>
        </w:numPr>
        <w:spacing w:before="120" w:after="120"/>
        <w:ind w:left="714" w:hanging="357"/>
        <w:jc w:val="both"/>
        <w:rPr>
          <w:rFonts w:ascii="Arial" w:hAnsi="Arial" w:cs="Arial"/>
        </w:rPr>
      </w:pPr>
      <w:r>
        <w:rPr>
          <w:rFonts w:ascii="Arial" w:hAnsi="Arial" w:cs="Arial"/>
          <w:b/>
        </w:rPr>
        <w:t>28</w:t>
      </w:r>
      <w:r w:rsidRPr="00BD321F">
        <w:rPr>
          <w:rFonts w:ascii="Arial" w:hAnsi="Arial" w:cs="Arial"/>
          <w:b/>
        </w:rPr>
        <w:t xml:space="preserve"> collaborateurs</w:t>
      </w:r>
      <w:r>
        <w:rPr>
          <w:rFonts w:ascii="Arial" w:hAnsi="Arial" w:cs="Arial"/>
          <w:b/>
        </w:rPr>
        <w:t>,</w:t>
      </w:r>
      <w:r w:rsidRPr="00BD321F">
        <w:rPr>
          <w:rFonts w:ascii="Arial" w:hAnsi="Arial" w:cs="Arial"/>
        </w:rPr>
        <w:t xml:space="preserve"> dont près </w:t>
      </w:r>
      <w:r>
        <w:rPr>
          <w:rFonts w:ascii="Arial" w:hAnsi="Arial" w:cs="Arial"/>
        </w:rPr>
        <w:t>du tiers</w:t>
      </w:r>
      <w:r w:rsidRPr="00BD321F">
        <w:rPr>
          <w:rFonts w:ascii="Arial" w:hAnsi="Arial" w:cs="Arial"/>
        </w:rPr>
        <w:t xml:space="preserve"> </w:t>
      </w:r>
      <w:r>
        <w:rPr>
          <w:rFonts w:ascii="Arial" w:hAnsi="Arial" w:cs="Arial"/>
        </w:rPr>
        <w:t xml:space="preserve">à </w:t>
      </w:r>
      <w:r w:rsidRPr="00BD321F">
        <w:rPr>
          <w:rFonts w:ascii="Arial" w:hAnsi="Arial" w:cs="Arial"/>
        </w:rPr>
        <w:t>Monthey (10)</w:t>
      </w:r>
      <w:r>
        <w:rPr>
          <w:rFonts w:ascii="Arial" w:hAnsi="Arial" w:cs="Arial"/>
        </w:rPr>
        <w:t>,</w:t>
      </w:r>
      <w:r w:rsidRPr="00BD321F">
        <w:rPr>
          <w:rFonts w:ascii="Arial" w:hAnsi="Arial" w:cs="Arial"/>
        </w:rPr>
        <w:t xml:space="preserve"> pour un total de </w:t>
      </w:r>
      <w:r>
        <w:rPr>
          <w:rFonts w:ascii="Arial" w:hAnsi="Arial" w:cs="Arial"/>
        </w:rPr>
        <w:t>11</w:t>
      </w:r>
      <w:r w:rsidRPr="00BD321F">
        <w:rPr>
          <w:rFonts w:ascii="Arial" w:hAnsi="Arial" w:cs="Arial"/>
        </w:rPr>
        <w:t xml:space="preserve"> EPT.</w:t>
      </w:r>
    </w:p>
    <w:p w:rsidR="00D270D6" w:rsidRPr="00BD321F" w:rsidRDefault="00D270D6" w:rsidP="00D270D6">
      <w:pPr>
        <w:numPr>
          <w:ilvl w:val="0"/>
          <w:numId w:val="4"/>
        </w:numPr>
        <w:spacing w:before="120" w:after="120"/>
        <w:ind w:left="714" w:hanging="357"/>
        <w:jc w:val="both"/>
        <w:rPr>
          <w:rFonts w:ascii="Arial" w:hAnsi="Arial" w:cs="Arial"/>
        </w:rPr>
      </w:pPr>
      <w:r>
        <w:rPr>
          <w:rFonts w:ascii="Arial" w:hAnsi="Arial" w:cs="Arial"/>
        </w:rPr>
        <w:t>Une</w:t>
      </w:r>
      <w:r w:rsidRPr="00BD321F">
        <w:rPr>
          <w:rFonts w:ascii="Arial" w:hAnsi="Arial" w:cs="Arial"/>
        </w:rPr>
        <w:t xml:space="preserve"> surface </w:t>
      </w:r>
      <w:r>
        <w:rPr>
          <w:rFonts w:ascii="Arial" w:hAnsi="Arial" w:cs="Arial"/>
        </w:rPr>
        <w:t>occupée</w:t>
      </w:r>
      <w:r w:rsidRPr="00BD321F">
        <w:rPr>
          <w:rFonts w:ascii="Arial" w:hAnsi="Arial" w:cs="Arial"/>
        </w:rPr>
        <w:t xml:space="preserve"> de </w:t>
      </w:r>
      <w:r>
        <w:rPr>
          <w:rFonts w:ascii="Arial" w:hAnsi="Arial" w:cs="Arial"/>
          <w:b/>
        </w:rPr>
        <w:t>2’350</w:t>
      </w:r>
      <w:r w:rsidRPr="00BD321F">
        <w:rPr>
          <w:rFonts w:ascii="Arial" w:hAnsi="Arial" w:cs="Arial"/>
          <w:b/>
        </w:rPr>
        <w:t>m2,</w:t>
      </w:r>
      <w:r w:rsidRPr="00BD321F">
        <w:rPr>
          <w:rFonts w:ascii="Arial" w:hAnsi="Arial" w:cs="Arial"/>
        </w:rPr>
        <w:t xml:space="preserve"> soit </w:t>
      </w:r>
      <w:r>
        <w:rPr>
          <w:rFonts w:ascii="Arial" w:hAnsi="Arial" w:cs="Arial"/>
        </w:rPr>
        <w:t>plus de 2 terrains de foot</w:t>
      </w:r>
    </w:p>
    <w:p w:rsidR="00D270D6" w:rsidRPr="00BD321F" w:rsidRDefault="00D270D6" w:rsidP="00D270D6">
      <w:pPr>
        <w:numPr>
          <w:ilvl w:val="0"/>
          <w:numId w:val="4"/>
        </w:numPr>
        <w:spacing w:before="120" w:after="120"/>
        <w:ind w:left="714" w:hanging="357"/>
        <w:jc w:val="both"/>
        <w:rPr>
          <w:rFonts w:ascii="Arial" w:hAnsi="Arial" w:cs="Arial"/>
        </w:rPr>
      </w:pPr>
      <w:r>
        <w:rPr>
          <w:rFonts w:ascii="Arial" w:hAnsi="Arial" w:cs="Arial"/>
          <w:b/>
        </w:rPr>
        <w:t>247</w:t>
      </w:r>
      <w:r w:rsidRPr="00BD321F">
        <w:rPr>
          <w:rFonts w:ascii="Arial" w:hAnsi="Arial" w:cs="Arial"/>
          <w:b/>
        </w:rPr>
        <w:t xml:space="preserve"> places de travail</w:t>
      </w:r>
      <w:r>
        <w:rPr>
          <w:rFonts w:ascii="Arial" w:hAnsi="Arial" w:cs="Arial"/>
          <w:b/>
        </w:rPr>
        <w:t>, lecture, étude</w:t>
      </w:r>
      <w:r w:rsidRPr="00BD321F">
        <w:rPr>
          <w:rFonts w:ascii="Arial" w:hAnsi="Arial" w:cs="Arial"/>
        </w:rPr>
        <w:t xml:space="preserve"> disponibles </w:t>
      </w:r>
    </w:p>
    <w:p w:rsidR="00D270D6" w:rsidRPr="00BD321F" w:rsidRDefault="00D270D6" w:rsidP="00D270D6">
      <w:pPr>
        <w:numPr>
          <w:ilvl w:val="0"/>
          <w:numId w:val="4"/>
        </w:numPr>
        <w:spacing w:before="120" w:after="120"/>
        <w:ind w:left="714" w:hanging="357"/>
        <w:jc w:val="both"/>
        <w:rPr>
          <w:rFonts w:ascii="Arial" w:hAnsi="Arial" w:cs="Arial"/>
        </w:rPr>
      </w:pPr>
      <w:r w:rsidRPr="00BD321F">
        <w:rPr>
          <w:rFonts w:ascii="Arial" w:hAnsi="Arial" w:cs="Arial"/>
          <w:b/>
        </w:rPr>
        <w:t>1</w:t>
      </w:r>
      <w:r>
        <w:rPr>
          <w:rFonts w:ascii="Arial" w:hAnsi="Arial" w:cs="Arial"/>
          <w:b/>
        </w:rPr>
        <w:t>474</w:t>
      </w:r>
      <w:r w:rsidRPr="00BD321F">
        <w:rPr>
          <w:rFonts w:ascii="Arial" w:hAnsi="Arial" w:cs="Arial"/>
          <w:b/>
        </w:rPr>
        <w:t xml:space="preserve"> jours d’ouverture</w:t>
      </w:r>
      <w:r w:rsidRPr="00BD321F">
        <w:rPr>
          <w:rFonts w:ascii="Arial" w:hAnsi="Arial" w:cs="Arial"/>
        </w:rPr>
        <w:t xml:space="preserve"> pour </w:t>
      </w:r>
      <w:r>
        <w:rPr>
          <w:rFonts w:ascii="Arial" w:hAnsi="Arial" w:cs="Arial"/>
        </w:rPr>
        <w:t>85</w:t>
      </w:r>
      <w:r w:rsidRPr="00BD321F">
        <w:rPr>
          <w:rFonts w:ascii="Arial" w:hAnsi="Arial" w:cs="Arial"/>
        </w:rPr>
        <w:t xml:space="preserve"> heures d’ouverture hebdomadaire</w:t>
      </w:r>
      <w:r>
        <w:rPr>
          <w:rFonts w:ascii="Arial" w:hAnsi="Arial" w:cs="Arial"/>
        </w:rPr>
        <w:t xml:space="preserve"> (du lundi au samedi)</w:t>
      </w:r>
    </w:p>
    <w:p w:rsidR="00D270D6" w:rsidRDefault="00D270D6" w:rsidP="00D270D6">
      <w:pPr>
        <w:numPr>
          <w:ilvl w:val="0"/>
          <w:numId w:val="4"/>
        </w:numPr>
        <w:spacing w:before="120" w:after="120"/>
        <w:ind w:left="714" w:hanging="357"/>
        <w:jc w:val="both"/>
        <w:rPr>
          <w:rFonts w:ascii="Arial" w:hAnsi="Arial" w:cs="Arial"/>
        </w:rPr>
      </w:pPr>
      <w:r w:rsidRPr="004327FA">
        <w:rPr>
          <w:rFonts w:ascii="Arial" w:hAnsi="Arial" w:cs="Arial"/>
        </w:rPr>
        <w:t xml:space="preserve">Plus de </w:t>
      </w:r>
      <w:r w:rsidRPr="004327FA">
        <w:rPr>
          <w:rFonts w:ascii="Arial" w:hAnsi="Arial" w:cs="Arial"/>
          <w:b/>
        </w:rPr>
        <w:t>115’000 documents</w:t>
      </w:r>
      <w:r w:rsidRPr="004327FA">
        <w:rPr>
          <w:rFonts w:ascii="Arial" w:hAnsi="Arial" w:cs="Arial"/>
        </w:rPr>
        <w:t xml:space="preserve"> à disposition de toutes et tous en consultation libre et gratuite</w:t>
      </w:r>
    </w:p>
    <w:p w:rsidR="00D270D6" w:rsidRPr="004327FA" w:rsidRDefault="00D270D6" w:rsidP="00D270D6">
      <w:pPr>
        <w:numPr>
          <w:ilvl w:val="0"/>
          <w:numId w:val="4"/>
        </w:numPr>
        <w:spacing w:before="120" w:after="120"/>
        <w:ind w:left="714" w:hanging="357"/>
        <w:jc w:val="both"/>
        <w:rPr>
          <w:rFonts w:ascii="Arial" w:hAnsi="Arial" w:cs="Arial"/>
        </w:rPr>
      </w:pPr>
      <w:r w:rsidRPr="004327FA">
        <w:rPr>
          <w:rFonts w:ascii="Arial" w:hAnsi="Arial" w:cs="Arial"/>
        </w:rPr>
        <w:t>P</w:t>
      </w:r>
      <w:r>
        <w:rPr>
          <w:rFonts w:ascii="Arial" w:hAnsi="Arial" w:cs="Arial"/>
        </w:rPr>
        <w:t>rès</w:t>
      </w:r>
      <w:r w:rsidRPr="004327FA">
        <w:rPr>
          <w:rFonts w:ascii="Arial" w:hAnsi="Arial" w:cs="Arial"/>
        </w:rPr>
        <w:t xml:space="preserve"> de </w:t>
      </w:r>
      <w:r>
        <w:rPr>
          <w:rFonts w:ascii="Arial" w:hAnsi="Arial" w:cs="Arial"/>
          <w:b/>
        </w:rPr>
        <w:t xml:space="preserve">10'000 </w:t>
      </w:r>
      <w:r w:rsidRPr="004327FA">
        <w:rPr>
          <w:rFonts w:ascii="Arial" w:hAnsi="Arial" w:cs="Arial"/>
          <w:b/>
        </w:rPr>
        <w:t>nouveaux documents</w:t>
      </w:r>
      <w:r w:rsidRPr="004327FA">
        <w:rPr>
          <w:rFonts w:ascii="Arial" w:hAnsi="Arial" w:cs="Arial"/>
        </w:rPr>
        <w:t xml:space="preserve"> </w:t>
      </w:r>
      <w:r>
        <w:rPr>
          <w:rFonts w:ascii="Arial" w:hAnsi="Arial" w:cs="Arial"/>
        </w:rPr>
        <w:t>par année</w:t>
      </w:r>
    </w:p>
    <w:p w:rsidR="00D270D6" w:rsidRDefault="00D270D6" w:rsidP="00D270D6">
      <w:pPr>
        <w:numPr>
          <w:ilvl w:val="0"/>
          <w:numId w:val="4"/>
        </w:numPr>
        <w:spacing w:before="120" w:after="120"/>
        <w:ind w:left="714" w:hanging="357"/>
        <w:jc w:val="both"/>
        <w:rPr>
          <w:rFonts w:ascii="Arial" w:hAnsi="Arial" w:cs="Arial"/>
        </w:rPr>
      </w:pPr>
      <w:r w:rsidRPr="00BD321F">
        <w:rPr>
          <w:rFonts w:ascii="Arial" w:hAnsi="Arial" w:cs="Arial"/>
          <w:b/>
        </w:rPr>
        <w:t>P</w:t>
      </w:r>
      <w:r>
        <w:rPr>
          <w:rFonts w:ascii="Arial" w:hAnsi="Arial" w:cs="Arial"/>
          <w:b/>
        </w:rPr>
        <w:t>rès</w:t>
      </w:r>
      <w:r w:rsidRPr="00BD321F">
        <w:rPr>
          <w:rFonts w:ascii="Arial" w:hAnsi="Arial" w:cs="Arial"/>
          <w:b/>
        </w:rPr>
        <w:t xml:space="preserve"> de </w:t>
      </w:r>
      <w:r>
        <w:rPr>
          <w:rFonts w:ascii="Arial" w:hAnsi="Arial" w:cs="Arial"/>
          <w:b/>
        </w:rPr>
        <w:t>175</w:t>
      </w:r>
      <w:r w:rsidRPr="00BD321F">
        <w:rPr>
          <w:rFonts w:ascii="Arial" w:hAnsi="Arial" w:cs="Arial"/>
          <w:b/>
        </w:rPr>
        <w:t xml:space="preserve"> manifestations</w:t>
      </w:r>
      <w:r w:rsidRPr="00BD321F">
        <w:rPr>
          <w:rFonts w:ascii="Arial" w:hAnsi="Arial" w:cs="Arial"/>
        </w:rPr>
        <w:t xml:space="preserve"> </w:t>
      </w:r>
      <w:r>
        <w:rPr>
          <w:rFonts w:ascii="Arial" w:hAnsi="Arial" w:cs="Arial"/>
        </w:rPr>
        <w:t>offertes au public</w:t>
      </w:r>
      <w:r w:rsidRPr="00BD321F">
        <w:rPr>
          <w:rFonts w:ascii="Arial" w:hAnsi="Arial" w:cs="Arial"/>
        </w:rPr>
        <w:t xml:space="preserve">, </w:t>
      </w:r>
    </w:p>
    <w:p w:rsidR="00D270D6" w:rsidRPr="00BD321F" w:rsidRDefault="00D270D6" w:rsidP="00D270D6">
      <w:pPr>
        <w:numPr>
          <w:ilvl w:val="0"/>
          <w:numId w:val="4"/>
        </w:numPr>
        <w:spacing w:before="120" w:after="120"/>
        <w:ind w:left="714" w:hanging="357"/>
        <w:jc w:val="both"/>
        <w:rPr>
          <w:rFonts w:ascii="Arial" w:hAnsi="Arial" w:cs="Arial"/>
        </w:rPr>
      </w:pPr>
      <w:r w:rsidRPr="00BD321F">
        <w:rPr>
          <w:rFonts w:ascii="Arial" w:hAnsi="Arial" w:cs="Arial"/>
          <w:b/>
        </w:rPr>
        <w:t>3</w:t>
      </w:r>
      <w:r>
        <w:rPr>
          <w:rFonts w:ascii="Arial" w:hAnsi="Arial" w:cs="Arial"/>
          <w:b/>
        </w:rPr>
        <w:t>40</w:t>
      </w:r>
      <w:r w:rsidRPr="00BD321F">
        <w:rPr>
          <w:rFonts w:ascii="Arial" w:hAnsi="Arial" w:cs="Arial"/>
          <w:b/>
        </w:rPr>
        <w:t xml:space="preserve"> </w:t>
      </w:r>
      <w:r>
        <w:rPr>
          <w:rFonts w:ascii="Arial" w:hAnsi="Arial" w:cs="Arial"/>
          <w:b/>
        </w:rPr>
        <w:t xml:space="preserve">visites de </w:t>
      </w:r>
      <w:r w:rsidRPr="00BD321F">
        <w:rPr>
          <w:rFonts w:ascii="Arial" w:hAnsi="Arial" w:cs="Arial"/>
          <w:b/>
        </w:rPr>
        <w:t>classes</w:t>
      </w:r>
      <w:r w:rsidRPr="00BD321F">
        <w:rPr>
          <w:rFonts w:ascii="Arial" w:hAnsi="Arial" w:cs="Arial"/>
        </w:rPr>
        <w:t xml:space="preserve"> </w:t>
      </w:r>
      <w:r>
        <w:rPr>
          <w:rFonts w:ascii="Arial" w:hAnsi="Arial" w:cs="Arial"/>
        </w:rPr>
        <w:t>organisées pour les élèves</w:t>
      </w:r>
    </w:p>
    <w:p w:rsidR="00D270D6" w:rsidRPr="00BD321F" w:rsidRDefault="00D270D6" w:rsidP="00D270D6">
      <w:pPr>
        <w:numPr>
          <w:ilvl w:val="0"/>
          <w:numId w:val="4"/>
        </w:numPr>
        <w:spacing w:before="120" w:after="120"/>
        <w:ind w:left="714" w:hanging="357"/>
        <w:jc w:val="both"/>
        <w:rPr>
          <w:rFonts w:ascii="Arial" w:hAnsi="Arial" w:cs="Arial"/>
        </w:rPr>
      </w:pPr>
      <w:r>
        <w:rPr>
          <w:rFonts w:ascii="Arial" w:hAnsi="Arial" w:cs="Arial"/>
          <w:b/>
        </w:rPr>
        <w:t>Plus de 190'000 prêts</w:t>
      </w:r>
      <w:r w:rsidRPr="00BD321F">
        <w:rPr>
          <w:rFonts w:ascii="Arial" w:hAnsi="Arial" w:cs="Arial"/>
        </w:rPr>
        <w:t xml:space="preserve"> ont été enregistrés en 2010 (286'399), soit </w:t>
      </w:r>
      <w:r>
        <w:rPr>
          <w:rFonts w:ascii="Arial" w:hAnsi="Arial" w:cs="Arial"/>
        </w:rPr>
        <w:t>plus du dixième</w:t>
      </w:r>
      <w:r w:rsidRPr="00BD321F">
        <w:rPr>
          <w:rFonts w:ascii="Arial" w:hAnsi="Arial" w:cs="Arial"/>
        </w:rPr>
        <w:t xml:space="preserve"> du prêt global pour l’ensemble du Valais !</w:t>
      </w:r>
    </w:p>
    <w:p w:rsidR="00FD6982" w:rsidRDefault="00FD6982" w:rsidP="00BD321F">
      <w:pPr>
        <w:spacing w:after="0"/>
        <w:jc w:val="both"/>
        <w:rPr>
          <w:rFonts w:ascii="Arial" w:hAnsi="Arial" w:cs="Arial"/>
        </w:rPr>
      </w:pPr>
    </w:p>
    <w:p w:rsidR="00AD175A" w:rsidRDefault="00AD175A" w:rsidP="00BD321F">
      <w:pPr>
        <w:spacing w:after="0"/>
        <w:jc w:val="both"/>
        <w:rPr>
          <w:rFonts w:ascii="Arial" w:hAnsi="Arial" w:cs="Arial"/>
        </w:rPr>
      </w:pPr>
    </w:p>
    <w:p w:rsidR="00AD175A" w:rsidRPr="00BD321F" w:rsidRDefault="00AD175A" w:rsidP="00AD175A">
      <w:pPr>
        <w:spacing w:after="0"/>
        <w:jc w:val="both"/>
        <w:rPr>
          <w:rFonts w:ascii="Arial" w:hAnsi="Arial" w:cs="Arial"/>
        </w:rPr>
      </w:pPr>
      <w:r w:rsidRPr="00BD321F">
        <w:rPr>
          <w:rFonts w:ascii="Arial" w:hAnsi="Arial" w:cs="Arial"/>
        </w:rPr>
        <w:t xml:space="preserve">12 bibliothèques forment </w:t>
      </w:r>
      <w:proofErr w:type="spellStart"/>
      <w:r w:rsidRPr="00BD321F">
        <w:rPr>
          <w:rFonts w:ascii="Arial" w:hAnsi="Arial" w:cs="Arial"/>
        </w:rPr>
        <w:t>BiblioValais</w:t>
      </w:r>
      <w:proofErr w:type="spellEnd"/>
      <w:r w:rsidRPr="00BD321F">
        <w:rPr>
          <w:rFonts w:ascii="Arial" w:hAnsi="Arial" w:cs="Arial"/>
        </w:rPr>
        <w:t xml:space="preserve"> Région Chablais, dont 9 (8 du district de Monthey + commune de St-Maurice) font partie de RERO Valais.</w:t>
      </w:r>
    </w:p>
    <w:p w:rsidR="00AD175A" w:rsidRPr="00BD321F" w:rsidRDefault="00AD175A" w:rsidP="00BD321F">
      <w:pPr>
        <w:spacing w:after="0"/>
        <w:jc w:val="both"/>
        <w:rPr>
          <w:rFonts w:ascii="Arial" w:hAnsi="Arial" w:cs="Arial"/>
        </w:rPr>
      </w:pPr>
    </w:p>
    <w:p w:rsidR="00FD6982" w:rsidRPr="00BD321F" w:rsidRDefault="00FD6982" w:rsidP="00BD321F">
      <w:pPr>
        <w:spacing w:after="0"/>
        <w:jc w:val="both"/>
        <w:rPr>
          <w:rFonts w:ascii="Arial" w:hAnsi="Arial" w:cs="Arial"/>
        </w:rPr>
      </w:pPr>
      <w:r w:rsidRPr="00BD321F">
        <w:rPr>
          <w:rFonts w:ascii="Arial" w:hAnsi="Arial" w:cs="Arial"/>
          <w:noProof/>
          <w:lang w:eastAsia="fr-CH"/>
        </w:rPr>
        <w:lastRenderedPageBreak/>
        <w:drawing>
          <wp:inline distT="0" distB="0" distL="0" distR="0" wp14:anchorId="367FC520" wp14:editId="5EBA3BA2">
            <wp:extent cx="1817667" cy="5238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7667" cy="5238750"/>
                    </a:xfrm>
                    <a:prstGeom prst="rect">
                      <a:avLst/>
                    </a:prstGeom>
                    <a:noFill/>
                    <a:ln>
                      <a:noFill/>
                    </a:ln>
                  </pic:spPr>
                </pic:pic>
              </a:graphicData>
            </a:graphic>
          </wp:inline>
        </w:drawing>
      </w:r>
    </w:p>
    <w:p w:rsidR="00C620D1" w:rsidRPr="00BD321F" w:rsidRDefault="00C620D1" w:rsidP="00BD321F">
      <w:pPr>
        <w:spacing w:after="0"/>
        <w:jc w:val="both"/>
        <w:rPr>
          <w:rFonts w:ascii="Arial" w:hAnsi="Arial" w:cs="Arial"/>
        </w:rPr>
      </w:pPr>
    </w:p>
    <w:sectPr w:rsidR="00C620D1" w:rsidRPr="00BD321F" w:rsidSect="00621EF3">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445D"/>
    <w:multiLevelType w:val="hybridMultilevel"/>
    <w:tmpl w:val="AD68F3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8B65502"/>
    <w:multiLevelType w:val="hybridMultilevel"/>
    <w:tmpl w:val="C87493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5194068"/>
    <w:multiLevelType w:val="hybridMultilevel"/>
    <w:tmpl w:val="8C30A75C"/>
    <w:lvl w:ilvl="0" w:tplc="100C0001">
      <w:start w:val="1"/>
      <w:numFmt w:val="bullet"/>
      <w:lvlText w:val=""/>
      <w:lvlJc w:val="left"/>
      <w:pPr>
        <w:ind w:left="720" w:hanging="360"/>
      </w:pPr>
      <w:rPr>
        <w:rFonts w:ascii="Symbol" w:hAnsi="Symbol" w:hint="default"/>
      </w:rPr>
    </w:lvl>
    <w:lvl w:ilvl="1" w:tplc="01B85E44">
      <w:numFmt w:val="bullet"/>
      <w:lvlText w:val="•"/>
      <w:lvlJc w:val="left"/>
      <w:pPr>
        <w:ind w:left="1440" w:hanging="360"/>
      </w:pPr>
      <w:rPr>
        <w:rFonts w:ascii="Arial" w:eastAsiaTheme="minorHAnsi"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7AED1E8E"/>
    <w:multiLevelType w:val="hybridMultilevel"/>
    <w:tmpl w:val="B51C8F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D1"/>
    <w:rsid w:val="000840E1"/>
    <w:rsid w:val="00161BAA"/>
    <w:rsid w:val="00212151"/>
    <w:rsid w:val="0022663B"/>
    <w:rsid w:val="0024052C"/>
    <w:rsid w:val="003F4572"/>
    <w:rsid w:val="003F62C8"/>
    <w:rsid w:val="004327FA"/>
    <w:rsid w:val="00457A97"/>
    <w:rsid w:val="00520D34"/>
    <w:rsid w:val="005620A4"/>
    <w:rsid w:val="005A1D53"/>
    <w:rsid w:val="005D06B8"/>
    <w:rsid w:val="0080347E"/>
    <w:rsid w:val="009A35A5"/>
    <w:rsid w:val="00AD175A"/>
    <w:rsid w:val="00BD321F"/>
    <w:rsid w:val="00C620D1"/>
    <w:rsid w:val="00D270D6"/>
    <w:rsid w:val="00E363F1"/>
    <w:rsid w:val="00FC3587"/>
    <w:rsid w:val="00FD69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D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C620D1"/>
    <w:rPr>
      <w:color w:val="0000FF"/>
      <w:u w:val="single"/>
    </w:rPr>
  </w:style>
  <w:style w:type="paragraph" w:styleId="Textedebulles">
    <w:name w:val="Balloon Text"/>
    <w:basedOn w:val="Normal"/>
    <w:link w:val="TextedebullesCar"/>
    <w:uiPriority w:val="99"/>
    <w:semiHidden/>
    <w:unhideWhenUsed/>
    <w:rsid w:val="00C620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0D1"/>
    <w:rPr>
      <w:rFonts w:ascii="Tahoma" w:eastAsia="Calibri" w:hAnsi="Tahoma" w:cs="Tahoma"/>
      <w:sz w:val="16"/>
      <w:szCs w:val="16"/>
    </w:rPr>
  </w:style>
  <w:style w:type="paragraph" w:styleId="NormalWeb">
    <w:name w:val="Normal (Web)"/>
    <w:basedOn w:val="Normal"/>
    <w:uiPriority w:val="99"/>
    <w:unhideWhenUsed/>
    <w:rsid w:val="00C620D1"/>
    <w:pPr>
      <w:spacing w:before="100" w:beforeAutospacing="1" w:after="100" w:afterAutospacing="1" w:line="240" w:lineRule="auto"/>
    </w:pPr>
    <w:rPr>
      <w:rFonts w:ascii="Arial" w:eastAsia="Times New Roman" w:hAnsi="Arial" w:cs="Arial"/>
      <w:sz w:val="17"/>
      <w:szCs w:val="17"/>
      <w:lang w:eastAsia="fr-CH"/>
    </w:rPr>
  </w:style>
  <w:style w:type="character" w:customStyle="1" w:styleId="soustitrerero1">
    <w:name w:val="soustitre_rero1"/>
    <w:basedOn w:val="Policepardfaut"/>
    <w:rsid w:val="00C620D1"/>
    <w:rPr>
      <w:b/>
      <w:bCs/>
      <w:color w:val="000677"/>
      <w:sz w:val="21"/>
      <w:szCs w:val="21"/>
    </w:rPr>
  </w:style>
  <w:style w:type="paragraph" w:styleId="Paragraphedeliste">
    <w:name w:val="List Paragraph"/>
    <w:basedOn w:val="Normal"/>
    <w:uiPriority w:val="34"/>
    <w:qFormat/>
    <w:rsid w:val="003F62C8"/>
    <w:pPr>
      <w:ind w:left="720"/>
      <w:contextualSpacing/>
    </w:pPr>
  </w:style>
  <w:style w:type="table" w:styleId="Grilledutableau">
    <w:name w:val="Table Grid"/>
    <w:basedOn w:val="TableauNormal"/>
    <w:rsid w:val="00FD6982"/>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rero1">
    <w:name w:val="titre_rero1"/>
    <w:basedOn w:val="Policepardfaut"/>
    <w:rsid w:val="00BD321F"/>
    <w:rPr>
      <w:b/>
      <w:bCs/>
      <w:color w:val="000677"/>
      <w:sz w:val="27"/>
      <w:szCs w:val="27"/>
    </w:rPr>
  </w:style>
  <w:style w:type="character" w:customStyle="1" w:styleId="soustitre2rero1">
    <w:name w:val="soustitre2_rero1"/>
    <w:basedOn w:val="Policepardfaut"/>
    <w:rsid w:val="00BD321F"/>
    <w:rPr>
      <w:b/>
      <w:bCs/>
      <w:color w:val="00067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D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C620D1"/>
    <w:rPr>
      <w:color w:val="0000FF"/>
      <w:u w:val="single"/>
    </w:rPr>
  </w:style>
  <w:style w:type="paragraph" w:styleId="Textedebulles">
    <w:name w:val="Balloon Text"/>
    <w:basedOn w:val="Normal"/>
    <w:link w:val="TextedebullesCar"/>
    <w:uiPriority w:val="99"/>
    <w:semiHidden/>
    <w:unhideWhenUsed/>
    <w:rsid w:val="00C620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0D1"/>
    <w:rPr>
      <w:rFonts w:ascii="Tahoma" w:eastAsia="Calibri" w:hAnsi="Tahoma" w:cs="Tahoma"/>
      <w:sz w:val="16"/>
      <w:szCs w:val="16"/>
    </w:rPr>
  </w:style>
  <w:style w:type="paragraph" w:styleId="NormalWeb">
    <w:name w:val="Normal (Web)"/>
    <w:basedOn w:val="Normal"/>
    <w:uiPriority w:val="99"/>
    <w:unhideWhenUsed/>
    <w:rsid w:val="00C620D1"/>
    <w:pPr>
      <w:spacing w:before="100" w:beforeAutospacing="1" w:after="100" w:afterAutospacing="1" w:line="240" w:lineRule="auto"/>
    </w:pPr>
    <w:rPr>
      <w:rFonts w:ascii="Arial" w:eastAsia="Times New Roman" w:hAnsi="Arial" w:cs="Arial"/>
      <w:sz w:val="17"/>
      <w:szCs w:val="17"/>
      <w:lang w:eastAsia="fr-CH"/>
    </w:rPr>
  </w:style>
  <w:style w:type="character" w:customStyle="1" w:styleId="soustitrerero1">
    <w:name w:val="soustitre_rero1"/>
    <w:basedOn w:val="Policepardfaut"/>
    <w:rsid w:val="00C620D1"/>
    <w:rPr>
      <w:b/>
      <w:bCs/>
      <w:color w:val="000677"/>
      <w:sz w:val="21"/>
      <w:szCs w:val="21"/>
    </w:rPr>
  </w:style>
  <w:style w:type="paragraph" w:styleId="Paragraphedeliste">
    <w:name w:val="List Paragraph"/>
    <w:basedOn w:val="Normal"/>
    <w:uiPriority w:val="34"/>
    <w:qFormat/>
    <w:rsid w:val="003F62C8"/>
    <w:pPr>
      <w:ind w:left="720"/>
      <w:contextualSpacing/>
    </w:pPr>
  </w:style>
  <w:style w:type="table" w:styleId="Grilledutableau">
    <w:name w:val="Table Grid"/>
    <w:basedOn w:val="TableauNormal"/>
    <w:rsid w:val="00FD6982"/>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rero1">
    <w:name w:val="titre_rero1"/>
    <w:basedOn w:val="Policepardfaut"/>
    <w:rsid w:val="00BD321F"/>
    <w:rPr>
      <w:b/>
      <w:bCs/>
      <w:color w:val="000677"/>
      <w:sz w:val="27"/>
      <w:szCs w:val="27"/>
    </w:rPr>
  </w:style>
  <w:style w:type="character" w:customStyle="1" w:styleId="soustitre2rero1">
    <w:name w:val="soustitre2_rero1"/>
    <w:basedOn w:val="Policepardfaut"/>
    <w:rsid w:val="00BD321F"/>
    <w:rPr>
      <w:b/>
      <w:bCs/>
      <w:color w:val="0006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82773">
      <w:bodyDiv w:val="1"/>
      <w:marLeft w:val="0"/>
      <w:marRight w:val="0"/>
      <w:marTop w:val="0"/>
      <w:marBottom w:val="0"/>
      <w:divBdr>
        <w:top w:val="none" w:sz="0" w:space="0" w:color="auto"/>
        <w:left w:val="none" w:sz="0" w:space="0" w:color="auto"/>
        <w:bottom w:val="none" w:sz="0" w:space="0" w:color="auto"/>
        <w:right w:val="none" w:sz="0" w:space="0" w:color="auto"/>
      </w:divBdr>
      <w:divsChild>
        <w:div w:id="2065760507">
          <w:marLeft w:val="0"/>
          <w:marRight w:val="0"/>
          <w:marTop w:val="0"/>
          <w:marBottom w:val="0"/>
          <w:divBdr>
            <w:top w:val="none" w:sz="0" w:space="0" w:color="auto"/>
            <w:left w:val="none" w:sz="0" w:space="0" w:color="auto"/>
            <w:bottom w:val="none" w:sz="0" w:space="0" w:color="auto"/>
            <w:right w:val="none" w:sz="0" w:space="0" w:color="auto"/>
          </w:divBdr>
        </w:div>
      </w:divsChild>
    </w:div>
    <w:div w:id="1419332518">
      <w:bodyDiv w:val="1"/>
      <w:marLeft w:val="0"/>
      <w:marRight w:val="0"/>
      <w:marTop w:val="0"/>
      <w:marBottom w:val="0"/>
      <w:divBdr>
        <w:top w:val="none" w:sz="0" w:space="0" w:color="auto"/>
        <w:left w:val="none" w:sz="0" w:space="0" w:color="auto"/>
        <w:bottom w:val="none" w:sz="0" w:space="0" w:color="auto"/>
        <w:right w:val="none" w:sz="0" w:space="0" w:color="auto"/>
      </w:divBdr>
      <w:divsChild>
        <w:div w:id="33261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bressoud-guerin@admin.vs.ch" TargetMode="External"/><Relationship Id="rId13" Type="http://schemas.openxmlformats.org/officeDocument/2006/relationships/hyperlink" Target="http://doc.rero.ch" TargetMode="External"/><Relationship Id="rId3" Type="http://schemas.microsoft.com/office/2007/relationships/stylesWithEffects" Target="stylesWithEffects.xml"/><Relationship Id="rId7" Type="http://schemas.openxmlformats.org/officeDocument/2006/relationships/hyperlink" Target="http://opac.rero.ch" TargetMode="External"/><Relationship Id="rId12" Type="http://schemas.openxmlformats.org/officeDocument/2006/relationships/hyperlink" Target="http://opac.rero.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ediathequ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ro.ch" TargetMode="External"/><Relationship Id="rId4" Type="http://schemas.openxmlformats.org/officeDocument/2006/relationships/settings" Target="settings.xml"/><Relationship Id="rId9" Type="http://schemas.openxmlformats.org/officeDocument/2006/relationships/hyperlink" Target="mailto:laurette.cachat@monthey.ch"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1358</Words>
  <Characters>7471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7</cp:revision>
  <cp:lastPrinted>2015-09-01T15:22:00Z</cp:lastPrinted>
  <dcterms:created xsi:type="dcterms:W3CDTF">2015-08-13T06:51:00Z</dcterms:created>
  <dcterms:modified xsi:type="dcterms:W3CDTF">2015-09-01T15:23:00Z</dcterms:modified>
</cp:coreProperties>
</file>